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E94A" w14:textId="4BBD4AB4" w:rsidR="0089724C" w:rsidRPr="00DB167B" w:rsidRDefault="008B65E2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Informacje podstawowe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B5242" w:rsidRPr="00DB167B" w14:paraId="6AE2E863" w14:textId="27ACC1D8" w:rsidTr="00FB5242">
        <w:trPr>
          <w:trHeight w:val="397"/>
        </w:trPr>
        <w:tc>
          <w:tcPr>
            <w:tcW w:w="3261" w:type="dxa"/>
            <w:vAlign w:val="center"/>
          </w:tcPr>
          <w:p w14:paraId="4C5B606D" w14:textId="77777777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Nazwa przedmiotu</w:t>
            </w:r>
          </w:p>
        </w:tc>
        <w:tc>
          <w:tcPr>
            <w:tcW w:w="6379" w:type="dxa"/>
            <w:vAlign w:val="center"/>
          </w:tcPr>
          <w:p w14:paraId="299535D7" w14:textId="7D397706" w:rsidR="00FB5242" w:rsidRPr="00DB167B" w:rsidRDefault="00FC3FDE" w:rsidP="0034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DE">
              <w:rPr>
                <w:rFonts w:ascii="Times New Roman" w:hAnsi="Times New Roman" w:cs="Times New Roman"/>
                <w:sz w:val="24"/>
                <w:szCs w:val="24"/>
              </w:rPr>
              <w:t>Katechetyka fundamentalna</w:t>
            </w:r>
          </w:p>
        </w:tc>
      </w:tr>
      <w:tr w:rsidR="00FB5242" w:rsidRPr="00DB167B" w14:paraId="15125C5F" w14:textId="5C3F3FB0" w:rsidTr="00FB5242">
        <w:trPr>
          <w:trHeight w:val="397"/>
        </w:trPr>
        <w:tc>
          <w:tcPr>
            <w:tcW w:w="3261" w:type="dxa"/>
            <w:vAlign w:val="center"/>
          </w:tcPr>
          <w:p w14:paraId="472C5658" w14:textId="31C2A807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Prowadzący</w:t>
            </w:r>
          </w:p>
        </w:tc>
        <w:tc>
          <w:tcPr>
            <w:tcW w:w="6379" w:type="dxa"/>
            <w:vAlign w:val="center"/>
          </w:tcPr>
          <w:p w14:paraId="017B20D4" w14:textId="6F01DEE4" w:rsidR="00FB5242" w:rsidRPr="00DB167B" w:rsidRDefault="00FC3FDE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701A">
              <w:rPr>
                <w:rFonts w:ascii="Times New Roman" w:hAnsi="Times New Roman" w:cs="Times New Roman"/>
                <w:sz w:val="24"/>
                <w:szCs w:val="24"/>
              </w:rPr>
              <w:t xml:space="preserve">. 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Aneta Rayzacher-Majewska</w:t>
            </w:r>
          </w:p>
        </w:tc>
      </w:tr>
      <w:tr w:rsidR="00FB5242" w:rsidRPr="00DB167B" w14:paraId="39FC2677" w14:textId="6BA708FB" w:rsidTr="00FB5242">
        <w:trPr>
          <w:trHeight w:val="397"/>
        </w:trPr>
        <w:tc>
          <w:tcPr>
            <w:tcW w:w="3261" w:type="dxa"/>
            <w:vAlign w:val="center"/>
          </w:tcPr>
          <w:p w14:paraId="2332870B" w14:textId="4A89D8A8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379" w:type="dxa"/>
            <w:vAlign w:val="center"/>
          </w:tcPr>
          <w:p w14:paraId="02106639" w14:textId="62E75E98" w:rsidR="00FB5242" w:rsidRPr="00DB167B" w:rsidRDefault="005E1F84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Wydział T</w:t>
            </w:r>
            <w:r w:rsidR="003E2FB4" w:rsidRPr="00DB167B">
              <w:rPr>
                <w:rFonts w:ascii="Times New Roman" w:hAnsi="Times New Roman" w:cs="Times New Roman"/>
                <w:sz w:val="24"/>
                <w:szCs w:val="24"/>
              </w:rPr>
              <w:t>eologiczny</w:t>
            </w:r>
          </w:p>
        </w:tc>
      </w:tr>
      <w:tr w:rsidR="00FB5242" w:rsidRPr="00DB167B" w14:paraId="00EA34A0" w14:textId="4A2E3A0D" w:rsidTr="00FB5242">
        <w:trPr>
          <w:trHeight w:val="397"/>
        </w:trPr>
        <w:tc>
          <w:tcPr>
            <w:tcW w:w="3261" w:type="dxa"/>
            <w:vAlign w:val="center"/>
          </w:tcPr>
          <w:p w14:paraId="3660606E" w14:textId="70381B6D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Kierunek</w:t>
            </w:r>
          </w:p>
        </w:tc>
        <w:tc>
          <w:tcPr>
            <w:tcW w:w="6379" w:type="dxa"/>
            <w:vAlign w:val="center"/>
          </w:tcPr>
          <w:p w14:paraId="6A75D80B" w14:textId="7E888408" w:rsidR="00FB5242" w:rsidRPr="00DB167B" w:rsidRDefault="0056701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Teologia ogólna</w:t>
            </w:r>
          </w:p>
        </w:tc>
      </w:tr>
      <w:tr w:rsidR="00FB5242" w:rsidRPr="00DB167B" w14:paraId="6FC4A329" w14:textId="45EE0E3D" w:rsidTr="00FB5242">
        <w:trPr>
          <w:trHeight w:val="397"/>
        </w:trPr>
        <w:tc>
          <w:tcPr>
            <w:tcW w:w="3261" w:type="dxa"/>
            <w:vAlign w:val="center"/>
          </w:tcPr>
          <w:p w14:paraId="63A4CE08" w14:textId="54A8B977" w:rsidR="00FB5242" w:rsidRPr="00DB167B" w:rsidRDefault="00FB524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6379" w:type="dxa"/>
            <w:vAlign w:val="center"/>
          </w:tcPr>
          <w:p w14:paraId="58A517BF" w14:textId="630AA7D6" w:rsidR="00FB5242" w:rsidRPr="00DB167B" w:rsidRDefault="00CD1EE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Jednolite studia magisterskie</w:t>
            </w:r>
          </w:p>
        </w:tc>
      </w:tr>
      <w:tr w:rsidR="00F74BA5" w:rsidRPr="00DB167B" w14:paraId="666E579C" w14:textId="508CCF34" w:rsidTr="00F74BA5">
        <w:trPr>
          <w:trHeight w:val="397"/>
        </w:trPr>
        <w:tc>
          <w:tcPr>
            <w:tcW w:w="3261" w:type="dxa"/>
            <w:vAlign w:val="center"/>
          </w:tcPr>
          <w:p w14:paraId="36246C71" w14:textId="40146A6A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Profil studiów</w:t>
            </w:r>
          </w:p>
        </w:tc>
        <w:tc>
          <w:tcPr>
            <w:tcW w:w="6379" w:type="dxa"/>
            <w:vAlign w:val="center"/>
          </w:tcPr>
          <w:p w14:paraId="44F5EF68" w14:textId="5D638735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A5" w:rsidRPr="00DB167B" w14:paraId="169FBE04" w14:textId="29EE49BD" w:rsidTr="00FB5242">
        <w:trPr>
          <w:trHeight w:val="397"/>
        </w:trPr>
        <w:tc>
          <w:tcPr>
            <w:tcW w:w="3261" w:type="dxa"/>
            <w:vAlign w:val="center"/>
          </w:tcPr>
          <w:p w14:paraId="3D1639A4" w14:textId="31FB8D2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6379" w:type="dxa"/>
            <w:vAlign w:val="center"/>
          </w:tcPr>
          <w:p w14:paraId="358FB326" w14:textId="4E46D797" w:rsidR="00F74BA5" w:rsidRPr="00DB167B" w:rsidRDefault="00CD1EE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</w:tr>
      <w:tr w:rsidR="00F74BA5" w:rsidRPr="00DB167B" w14:paraId="42981270" w14:textId="64D88A53" w:rsidTr="00FB5242">
        <w:trPr>
          <w:trHeight w:val="397"/>
        </w:trPr>
        <w:tc>
          <w:tcPr>
            <w:tcW w:w="3261" w:type="dxa"/>
            <w:vAlign w:val="center"/>
          </w:tcPr>
          <w:p w14:paraId="1033AD75" w14:textId="2BB89C7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Moduł specjalnościowy</w:t>
            </w:r>
          </w:p>
        </w:tc>
        <w:tc>
          <w:tcPr>
            <w:tcW w:w="6379" w:type="dxa"/>
            <w:vAlign w:val="center"/>
          </w:tcPr>
          <w:p w14:paraId="623F83F7" w14:textId="7EEAFFE2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A5" w:rsidRPr="00DB167B" w14:paraId="7921610E" w14:textId="39B69790" w:rsidTr="00FB5242">
        <w:trPr>
          <w:trHeight w:val="397"/>
        </w:trPr>
        <w:tc>
          <w:tcPr>
            <w:tcW w:w="3261" w:type="dxa"/>
            <w:vAlign w:val="center"/>
          </w:tcPr>
          <w:p w14:paraId="30BFF647" w14:textId="0119BC48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Dyscyplina naukowa, do której odnoszą się efekty uczenia się</w:t>
            </w:r>
          </w:p>
        </w:tc>
        <w:tc>
          <w:tcPr>
            <w:tcW w:w="6379" w:type="dxa"/>
            <w:vAlign w:val="center"/>
          </w:tcPr>
          <w:p w14:paraId="2CE13A51" w14:textId="1DF1DDFC" w:rsidR="00F74BA5" w:rsidRPr="00DB167B" w:rsidRDefault="005E1F84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3A10" w:rsidRPr="00DB167B">
              <w:rPr>
                <w:rFonts w:ascii="Times New Roman" w:hAnsi="Times New Roman" w:cs="Times New Roman"/>
                <w:sz w:val="24"/>
                <w:szCs w:val="24"/>
              </w:rPr>
              <w:t>auki teologiczne</w:t>
            </w:r>
          </w:p>
        </w:tc>
      </w:tr>
      <w:tr w:rsidR="00F74BA5" w:rsidRPr="00DB167B" w14:paraId="66F8F379" w14:textId="57870872" w:rsidTr="00FB5242">
        <w:trPr>
          <w:trHeight w:val="397"/>
        </w:trPr>
        <w:tc>
          <w:tcPr>
            <w:tcW w:w="3261" w:type="dxa"/>
            <w:vAlign w:val="center"/>
          </w:tcPr>
          <w:p w14:paraId="5B311702" w14:textId="3F138885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Obowiązuje od roku akademickiego</w:t>
            </w:r>
          </w:p>
        </w:tc>
        <w:tc>
          <w:tcPr>
            <w:tcW w:w="6379" w:type="dxa"/>
            <w:vAlign w:val="center"/>
          </w:tcPr>
          <w:p w14:paraId="725BE124" w14:textId="2B6F08FC" w:rsidR="00F74BA5" w:rsidRPr="00DB167B" w:rsidRDefault="007F6B37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728C1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F74BA5" w:rsidRPr="00DB167B" w14:paraId="3B997CFA" w14:textId="49D91937" w:rsidTr="00FB5242">
        <w:trPr>
          <w:trHeight w:val="397"/>
        </w:trPr>
        <w:tc>
          <w:tcPr>
            <w:tcW w:w="3261" w:type="dxa"/>
            <w:vAlign w:val="center"/>
          </w:tcPr>
          <w:p w14:paraId="7DED49EE" w14:textId="6EC7CF61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379" w:type="dxa"/>
            <w:vAlign w:val="center"/>
          </w:tcPr>
          <w:p w14:paraId="28A925A1" w14:textId="105CB442" w:rsidR="00F74BA5" w:rsidRPr="00DB167B" w:rsidRDefault="00E91F44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4BA5" w:rsidRPr="00DB167B" w14:paraId="65A7CB30" w14:textId="7C15525F" w:rsidTr="00FB5242">
        <w:trPr>
          <w:trHeight w:val="397"/>
        </w:trPr>
        <w:tc>
          <w:tcPr>
            <w:tcW w:w="3261" w:type="dxa"/>
            <w:vAlign w:val="center"/>
          </w:tcPr>
          <w:p w14:paraId="0A7F8E36" w14:textId="7D7B7EE7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6379" w:type="dxa"/>
            <w:vAlign w:val="center"/>
          </w:tcPr>
          <w:p w14:paraId="59061240" w14:textId="4F7BFDB3" w:rsidR="00F74BA5" w:rsidRPr="00DB167B" w:rsidRDefault="00E91F44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4BA5" w:rsidRPr="00DB167B" w14:paraId="4E4A401F" w14:textId="58F7184F" w:rsidTr="00FB5242">
        <w:trPr>
          <w:trHeight w:val="397"/>
        </w:trPr>
        <w:tc>
          <w:tcPr>
            <w:tcW w:w="3261" w:type="dxa"/>
            <w:vAlign w:val="center"/>
          </w:tcPr>
          <w:p w14:paraId="4ABC8BED" w14:textId="06999C9B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6379" w:type="dxa"/>
            <w:vAlign w:val="center"/>
          </w:tcPr>
          <w:p w14:paraId="1A6C8098" w14:textId="249BDBD5" w:rsidR="00F74BA5" w:rsidRPr="00DB167B" w:rsidRDefault="00D34E50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F74BA5" w:rsidRPr="00DB167B" w14:paraId="415358A7" w14:textId="4F8DFE4A" w:rsidTr="00FB5242">
        <w:trPr>
          <w:trHeight w:val="397"/>
        </w:trPr>
        <w:tc>
          <w:tcPr>
            <w:tcW w:w="3261" w:type="dxa"/>
            <w:vAlign w:val="center"/>
          </w:tcPr>
          <w:p w14:paraId="5E5567F2" w14:textId="43300B3B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Status przedmiotu 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(obowiązkowy, do wyboru)</w:t>
            </w:r>
          </w:p>
        </w:tc>
        <w:tc>
          <w:tcPr>
            <w:tcW w:w="6379" w:type="dxa"/>
            <w:vAlign w:val="center"/>
          </w:tcPr>
          <w:p w14:paraId="15614A22" w14:textId="4B98C6F7" w:rsidR="00F74BA5" w:rsidRPr="00DB167B" w:rsidRDefault="001C1C1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F74BA5" w:rsidRPr="00DB167B" w14:paraId="64465AA6" w14:textId="5065A762" w:rsidTr="00FB5242">
        <w:trPr>
          <w:trHeight w:val="397"/>
        </w:trPr>
        <w:tc>
          <w:tcPr>
            <w:tcW w:w="3261" w:type="dxa"/>
            <w:vAlign w:val="center"/>
          </w:tcPr>
          <w:p w14:paraId="109A1072" w14:textId="5049D74F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Odniesienie do kierunkowych efektów uczenia się (s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ymbole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vAlign w:val="center"/>
          </w:tcPr>
          <w:p w14:paraId="66D33ACF" w14:textId="1198229B" w:rsidR="0087495E" w:rsidRPr="00DB167B" w:rsidRDefault="00FC3FDE" w:rsidP="00FC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FDE">
              <w:rPr>
                <w:rFonts w:ascii="Times New Roman" w:hAnsi="Times New Roman" w:cs="Times New Roman"/>
                <w:sz w:val="24"/>
                <w:szCs w:val="24"/>
              </w:rPr>
              <w:t>TMA_W08;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FDE">
              <w:rPr>
                <w:rFonts w:ascii="Times New Roman" w:hAnsi="Times New Roman" w:cs="Times New Roman"/>
                <w:sz w:val="24"/>
                <w:szCs w:val="24"/>
              </w:rPr>
              <w:t>TMA_W18; TMA_W19; TMA_U22</w:t>
            </w:r>
          </w:p>
        </w:tc>
      </w:tr>
      <w:tr w:rsidR="00F74BA5" w:rsidRPr="00DB167B" w14:paraId="59157E35" w14:textId="5083F9BB" w:rsidTr="00FB5242">
        <w:trPr>
          <w:trHeight w:val="397"/>
        </w:trPr>
        <w:tc>
          <w:tcPr>
            <w:tcW w:w="3261" w:type="dxa"/>
            <w:vAlign w:val="center"/>
          </w:tcPr>
          <w:p w14:paraId="45EECE9B" w14:textId="0F7F132E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Rodzaj zajęć </w:t>
            </w:r>
            <w:r w:rsidRPr="00DB1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(wybór z listy*)</w:t>
            </w:r>
          </w:p>
        </w:tc>
        <w:tc>
          <w:tcPr>
            <w:tcW w:w="6379" w:type="dxa"/>
            <w:vAlign w:val="center"/>
          </w:tcPr>
          <w:p w14:paraId="72104F4D" w14:textId="1BC070BD" w:rsidR="00F74BA5" w:rsidRPr="00DB167B" w:rsidRDefault="00D8702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</w:t>
            </w:r>
          </w:p>
        </w:tc>
      </w:tr>
      <w:tr w:rsidR="00F74BA5" w:rsidRPr="00DB167B" w14:paraId="0CDFD401" w14:textId="76BF2B0A" w:rsidTr="00FB5242">
        <w:trPr>
          <w:trHeight w:val="397"/>
        </w:trPr>
        <w:tc>
          <w:tcPr>
            <w:tcW w:w="3261" w:type="dxa"/>
            <w:vAlign w:val="center"/>
          </w:tcPr>
          <w:p w14:paraId="74549017" w14:textId="53AD789E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152998"/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6379" w:type="dxa"/>
            <w:vAlign w:val="center"/>
          </w:tcPr>
          <w:p w14:paraId="1EE31865" w14:textId="45F0BB44" w:rsidR="00F74BA5" w:rsidRPr="00DB167B" w:rsidRDefault="00393139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4BA5" w:rsidRPr="00DB167B" w14:paraId="6E44DE51" w14:textId="092B949D" w:rsidTr="00FB5242">
        <w:trPr>
          <w:trHeight w:val="397"/>
        </w:trPr>
        <w:tc>
          <w:tcPr>
            <w:tcW w:w="3261" w:type="dxa"/>
            <w:vAlign w:val="center"/>
          </w:tcPr>
          <w:p w14:paraId="034423C0" w14:textId="70A4C7F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ECTS</w:t>
            </w:r>
          </w:p>
        </w:tc>
        <w:tc>
          <w:tcPr>
            <w:tcW w:w="6379" w:type="dxa"/>
            <w:vAlign w:val="center"/>
          </w:tcPr>
          <w:p w14:paraId="67F10E2B" w14:textId="04DB963C" w:rsidR="00F74BA5" w:rsidRPr="00DB167B" w:rsidRDefault="00196E3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4BA5" w:rsidRPr="00DB167B" w14:paraId="3F1F827C" w14:textId="25B97E3C" w:rsidTr="00FB5242">
        <w:trPr>
          <w:trHeight w:val="397"/>
        </w:trPr>
        <w:tc>
          <w:tcPr>
            <w:tcW w:w="3261" w:type="dxa"/>
            <w:vAlign w:val="center"/>
          </w:tcPr>
          <w:p w14:paraId="08EAA2C1" w14:textId="2196235E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Wymagania wstępne</w:t>
            </w:r>
          </w:p>
        </w:tc>
        <w:tc>
          <w:tcPr>
            <w:tcW w:w="6379" w:type="dxa"/>
            <w:vAlign w:val="center"/>
          </w:tcPr>
          <w:p w14:paraId="582C8BE0" w14:textId="65D78DDC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74BA5" w:rsidRPr="00DB167B" w14:paraId="66177432" w14:textId="3FFF068A" w:rsidTr="00FB5242">
        <w:trPr>
          <w:trHeight w:val="397"/>
        </w:trPr>
        <w:tc>
          <w:tcPr>
            <w:tcW w:w="3261" w:type="dxa"/>
            <w:vAlign w:val="center"/>
          </w:tcPr>
          <w:p w14:paraId="2E5C846A" w14:textId="50A784BD" w:rsidR="00F74BA5" w:rsidRPr="00DB167B" w:rsidRDefault="00F74BA5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Opis i cele przedmiotu</w:t>
            </w:r>
          </w:p>
        </w:tc>
        <w:tc>
          <w:tcPr>
            <w:tcW w:w="6379" w:type="dxa"/>
            <w:vAlign w:val="center"/>
          </w:tcPr>
          <w:p w14:paraId="40E4321C" w14:textId="77777777" w:rsidR="00B81CE3" w:rsidRPr="00B81CE3" w:rsidRDefault="00B81CE3" w:rsidP="00B8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Katechetyka fundamentalna wprowadza w podstawy katechezy jako istotnej formy urzeczywistniania się Kościoła. Przedmiot ukazuje naturę, cele i funkcje katechezy, a także jej uwarunkowania prawne i kwestie organizacyjne w różnych środowiskach. Cele przedmiotu:</w:t>
            </w:r>
            <w:r w:rsidRPr="00B81CE3">
              <w:rPr>
                <w:rFonts w:ascii="Times New Roman" w:hAnsi="Times New Roman" w:cs="Times New Roman"/>
                <w:sz w:val="24"/>
                <w:szCs w:val="24"/>
              </w:rPr>
              <w:br/>
              <w:t>- Zapoznanie studentów z teologicznymi podstawami katechezy i jej miejscem na gruncie teologii;</w:t>
            </w:r>
          </w:p>
          <w:p w14:paraId="0D632A53" w14:textId="77777777" w:rsidR="00B81CE3" w:rsidRPr="00B81CE3" w:rsidRDefault="00B81CE3" w:rsidP="00B8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- ukazanie zasad działalności katechetycznej Kościoła.</w:t>
            </w:r>
          </w:p>
          <w:p w14:paraId="305B76F0" w14:textId="77777777" w:rsidR="00B81CE3" w:rsidRPr="00B81CE3" w:rsidRDefault="00B81CE3" w:rsidP="00B8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- rozwijanie umiejętności podejmowania działalności katechetycznej zgodnie z regulacjami prawnymi obowiązującymi w danym środowisku;</w:t>
            </w:r>
          </w:p>
          <w:p w14:paraId="35AAA0C5" w14:textId="3FEEA549" w:rsidR="00F74BA5" w:rsidRPr="00DB167B" w:rsidRDefault="00B81CE3" w:rsidP="00B8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E3">
              <w:rPr>
                <w:rFonts w:ascii="Times New Roman" w:hAnsi="Times New Roman" w:cs="Times New Roman"/>
                <w:sz w:val="24"/>
                <w:szCs w:val="24"/>
              </w:rPr>
              <w:t>- przygotowanie studentów do włączania się w katechetyczną posługę Słowa w Kościele.</w:t>
            </w:r>
          </w:p>
        </w:tc>
      </w:tr>
    </w:tbl>
    <w:p w14:paraId="34957790" w14:textId="77777777" w:rsidR="00032C09" w:rsidRDefault="00032C09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B295D5" w14:textId="1DF0A923" w:rsidR="004102DD" w:rsidRPr="00DB167B" w:rsidRDefault="004102DD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Treści programowe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4102DD" w:rsidRPr="00DB167B" w14:paraId="72D7AA4C" w14:textId="77777777" w:rsidTr="00417032">
        <w:tc>
          <w:tcPr>
            <w:tcW w:w="7939" w:type="dxa"/>
            <w:vAlign w:val="center"/>
          </w:tcPr>
          <w:p w14:paraId="612AF02F" w14:textId="77777777" w:rsidR="004102DD" w:rsidRPr="00DB167B" w:rsidRDefault="004102D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Temat/blok zajęć:</w:t>
            </w:r>
          </w:p>
        </w:tc>
        <w:tc>
          <w:tcPr>
            <w:tcW w:w="1701" w:type="dxa"/>
            <w:vAlign w:val="center"/>
          </w:tcPr>
          <w:p w14:paraId="474D12D1" w14:textId="77777777" w:rsidR="004102DD" w:rsidRPr="00DB167B" w:rsidRDefault="004102DD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4102DD" w:rsidRPr="00DB167B" w14:paraId="2257D947" w14:textId="77777777" w:rsidTr="00417032">
        <w:tc>
          <w:tcPr>
            <w:tcW w:w="7939" w:type="dxa"/>
          </w:tcPr>
          <w:p w14:paraId="56AD25A9" w14:textId="1ACDEB4F" w:rsidR="004102DD" w:rsidRPr="00DB167B" w:rsidRDefault="007803DA" w:rsidP="00277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123184"/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77F" w:rsidRPr="0027777F">
              <w:rPr>
                <w:rFonts w:ascii="Times New Roman" w:hAnsi="Times New Roman" w:cs="Times New Roman"/>
                <w:sz w:val="24"/>
                <w:szCs w:val="24"/>
              </w:rPr>
              <w:t>Katechetyka na przestrzeni wieków i dziś</w:t>
            </w:r>
            <w:r w:rsidR="00321FDB">
              <w:rPr>
                <w:rFonts w:ascii="Times New Roman" w:hAnsi="Times New Roman" w:cs="Times New Roman"/>
                <w:sz w:val="24"/>
                <w:szCs w:val="24"/>
              </w:rPr>
              <w:t>; modele katechezy</w:t>
            </w:r>
          </w:p>
        </w:tc>
        <w:tc>
          <w:tcPr>
            <w:tcW w:w="1701" w:type="dxa"/>
          </w:tcPr>
          <w:p w14:paraId="4B8AAE91" w14:textId="16C942F5" w:rsidR="004102DD" w:rsidRPr="00DB167B" w:rsidRDefault="0027777F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3CA10820" w14:textId="77777777" w:rsidTr="00417032">
        <w:tc>
          <w:tcPr>
            <w:tcW w:w="7939" w:type="dxa"/>
          </w:tcPr>
          <w:p w14:paraId="1F374226" w14:textId="633EA043" w:rsidR="00645407" w:rsidRPr="00DB167B" w:rsidRDefault="007803DA" w:rsidP="00417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27777F" w:rsidRPr="002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FDB" w:rsidRPr="0027777F">
              <w:rPr>
                <w:rFonts w:ascii="Times New Roman" w:hAnsi="Times New Roman" w:cs="Times New Roman"/>
                <w:sz w:val="24"/>
                <w:szCs w:val="24"/>
              </w:rPr>
              <w:t>Dokumenty katechetyczne</w:t>
            </w:r>
            <w:r w:rsidR="00321FDB">
              <w:rPr>
                <w:rFonts w:ascii="Times New Roman" w:hAnsi="Times New Roman" w:cs="Times New Roman"/>
                <w:sz w:val="24"/>
                <w:szCs w:val="24"/>
              </w:rPr>
              <w:t>; katechizmy</w:t>
            </w:r>
            <w:r w:rsidR="00321FDB" w:rsidRPr="002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5F17EFA" w14:textId="151BC07A" w:rsidR="00645407" w:rsidRPr="00DB167B" w:rsidRDefault="00321FDB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787CED90" w14:textId="77777777" w:rsidTr="00417032">
        <w:tc>
          <w:tcPr>
            <w:tcW w:w="7939" w:type="dxa"/>
          </w:tcPr>
          <w:p w14:paraId="08C17C29" w14:textId="04F49F7D" w:rsidR="00645407" w:rsidRPr="00DB167B" w:rsidRDefault="007803DA" w:rsidP="00417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777F" w:rsidRPr="002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FDB" w:rsidRPr="0027777F">
              <w:rPr>
                <w:rFonts w:ascii="Times New Roman" w:hAnsi="Times New Roman" w:cs="Times New Roman"/>
                <w:sz w:val="24"/>
                <w:szCs w:val="24"/>
              </w:rPr>
              <w:t>Natura katechezy – cel, funkcje, elementy i zadani</w:t>
            </w:r>
            <w:r w:rsidR="00321F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1FDB" w:rsidRPr="002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1C4DDC8" w14:textId="0C1CF6DF" w:rsidR="00645407" w:rsidRPr="00DB167B" w:rsidRDefault="0027777F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407" w:rsidRPr="00DB167B" w14:paraId="297D6929" w14:textId="77777777" w:rsidTr="00417032">
        <w:tc>
          <w:tcPr>
            <w:tcW w:w="7939" w:type="dxa"/>
          </w:tcPr>
          <w:p w14:paraId="6BB29816" w14:textId="0E707BCA" w:rsidR="00645407" w:rsidRPr="00DB167B" w:rsidRDefault="007803DA" w:rsidP="00417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27777F" w:rsidRPr="002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FDB" w:rsidRPr="002777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21FDB">
              <w:rPr>
                <w:rFonts w:ascii="Times New Roman" w:hAnsi="Times New Roman" w:cs="Times New Roman"/>
                <w:sz w:val="24"/>
                <w:szCs w:val="24"/>
              </w:rPr>
              <w:t xml:space="preserve">iejsca </w:t>
            </w:r>
            <w:r w:rsidR="00321FDB" w:rsidRPr="0027777F">
              <w:rPr>
                <w:rFonts w:ascii="Times New Roman" w:hAnsi="Times New Roman" w:cs="Times New Roman"/>
                <w:sz w:val="24"/>
                <w:szCs w:val="24"/>
              </w:rPr>
              <w:t>katechez</w:t>
            </w:r>
            <w:r w:rsidR="00321FDB">
              <w:rPr>
                <w:rFonts w:ascii="Times New Roman" w:hAnsi="Times New Roman" w:cs="Times New Roman"/>
                <w:sz w:val="24"/>
                <w:szCs w:val="24"/>
              </w:rPr>
              <w:t>y, adresaci i odbiorcy</w:t>
            </w:r>
          </w:p>
        </w:tc>
        <w:tc>
          <w:tcPr>
            <w:tcW w:w="1701" w:type="dxa"/>
          </w:tcPr>
          <w:p w14:paraId="3D816E9E" w14:textId="61884CA1" w:rsidR="00645407" w:rsidRPr="00DB167B" w:rsidRDefault="00321FDB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407" w:rsidRPr="00DB167B" w14:paraId="50DB5F73" w14:textId="77777777" w:rsidTr="00417032">
        <w:tc>
          <w:tcPr>
            <w:tcW w:w="7939" w:type="dxa"/>
          </w:tcPr>
          <w:p w14:paraId="4B38017E" w14:textId="44918110" w:rsidR="00645407" w:rsidRPr="00DB167B" w:rsidRDefault="0027777F" w:rsidP="00417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7777F">
              <w:rPr>
                <w:rFonts w:ascii="Times New Roman" w:hAnsi="Times New Roman" w:cs="Times New Roman"/>
                <w:sz w:val="24"/>
                <w:szCs w:val="24"/>
              </w:rPr>
              <w:t>Szkolne nauczanie religii</w:t>
            </w:r>
          </w:p>
        </w:tc>
        <w:tc>
          <w:tcPr>
            <w:tcW w:w="1701" w:type="dxa"/>
          </w:tcPr>
          <w:p w14:paraId="3E9E1012" w14:textId="726DA43E" w:rsidR="00645407" w:rsidRPr="00DB167B" w:rsidRDefault="0027777F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407" w:rsidRPr="00DB167B" w14:paraId="493A5CDE" w14:textId="77777777" w:rsidTr="00417032">
        <w:tc>
          <w:tcPr>
            <w:tcW w:w="7939" w:type="dxa"/>
          </w:tcPr>
          <w:p w14:paraId="08761ABD" w14:textId="3B263B17" w:rsidR="00645407" w:rsidRPr="00DB167B" w:rsidRDefault="0027777F" w:rsidP="00417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7777F">
              <w:rPr>
                <w:rFonts w:ascii="Times New Roman" w:hAnsi="Times New Roman" w:cs="Times New Roman"/>
                <w:sz w:val="24"/>
                <w:szCs w:val="24"/>
              </w:rPr>
              <w:t>Katecheza parafialna</w:t>
            </w:r>
          </w:p>
        </w:tc>
        <w:tc>
          <w:tcPr>
            <w:tcW w:w="1701" w:type="dxa"/>
          </w:tcPr>
          <w:p w14:paraId="35EC670E" w14:textId="7342E58B" w:rsidR="00645407" w:rsidRPr="00DB167B" w:rsidRDefault="0027777F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1"/>
      <w:tr w:rsidR="004102DD" w:rsidRPr="00DB167B" w14:paraId="01CDA9D0" w14:textId="77777777" w:rsidTr="00417032">
        <w:trPr>
          <w:trHeight w:val="510"/>
        </w:trPr>
        <w:tc>
          <w:tcPr>
            <w:tcW w:w="7939" w:type="dxa"/>
            <w:vAlign w:val="center"/>
          </w:tcPr>
          <w:p w14:paraId="0AE9A19C" w14:textId="77777777" w:rsidR="004102DD" w:rsidRPr="00DB167B" w:rsidRDefault="004102DD" w:rsidP="004170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Łącznie godzin:</w:t>
            </w:r>
          </w:p>
        </w:tc>
        <w:tc>
          <w:tcPr>
            <w:tcW w:w="1701" w:type="dxa"/>
            <w:vAlign w:val="center"/>
          </w:tcPr>
          <w:p w14:paraId="3FE9A78D" w14:textId="1EB17611" w:rsidR="004102DD" w:rsidRPr="00DB167B" w:rsidRDefault="0027777F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82F98B2" w14:textId="77777777" w:rsidR="00DB167B" w:rsidRPr="00DB167B" w:rsidRDefault="00DB167B" w:rsidP="00417032">
      <w:pPr>
        <w:spacing w:after="0" w:line="240" w:lineRule="auto"/>
        <w:rPr>
          <w:rFonts w:ascii="Times New Roman" w:hAnsi="Times New Roman" w:cs="Times New Roman"/>
        </w:rPr>
        <w:sectPr w:rsidR="00DB167B" w:rsidRPr="00DB167B" w:rsidSect="00DB167B">
          <w:headerReference w:type="default" r:id="rId11"/>
          <w:footerReference w:type="default" r:id="rId12"/>
          <w:pgSz w:w="11906" w:h="16838"/>
          <w:pgMar w:top="1417" w:right="1417" w:bottom="1417" w:left="1417" w:header="708" w:footer="263" w:gutter="0"/>
          <w:cols w:space="708"/>
          <w:docGrid w:linePitch="360"/>
        </w:sectPr>
      </w:pPr>
    </w:p>
    <w:p w14:paraId="6F4C3874" w14:textId="184F914F" w:rsidR="002B2A30" w:rsidRPr="00DB167B" w:rsidRDefault="0006104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lastRenderedPageBreak/>
        <w:t>Opis przedmiotowych efektów uczenia się i sposoby ich weryfikacji</w:t>
      </w:r>
    </w:p>
    <w:tbl>
      <w:tblPr>
        <w:tblStyle w:val="Tabela-Siatka"/>
        <w:tblW w:w="5416" w:type="pct"/>
        <w:tblInd w:w="-714" w:type="dxa"/>
        <w:tblLook w:val="04A0" w:firstRow="1" w:lastRow="0" w:firstColumn="1" w:lastColumn="0" w:noHBand="0" w:noVBand="1"/>
      </w:tblPr>
      <w:tblGrid>
        <w:gridCol w:w="1337"/>
        <w:gridCol w:w="5565"/>
        <w:gridCol w:w="5887"/>
        <w:gridCol w:w="2367"/>
      </w:tblGrid>
      <w:tr w:rsidR="00DB167B" w:rsidRPr="0029288E" w14:paraId="12B4879D" w14:textId="77777777" w:rsidTr="007F6EBF">
        <w:trPr>
          <w:trHeight w:val="2821"/>
        </w:trPr>
        <w:tc>
          <w:tcPr>
            <w:tcW w:w="441" w:type="pct"/>
            <w:vAlign w:val="center"/>
          </w:tcPr>
          <w:p w14:paraId="25D53D5C" w14:textId="77777777" w:rsidR="0055593A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Kategoria </w:t>
            </w:r>
          </w:p>
          <w:p w14:paraId="63604414" w14:textId="2FFD5C93" w:rsidR="0055593A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efektu </w:t>
            </w:r>
          </w:p>
          <w:p w14:paraId="2AAA8E89" w14:textId="7F20AD3F" w:rsidR="00061043" w:rsidRPr="0029288E" w:rsidRDefault="0055593A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(W, U, K)</w:t>
            </w:r>
          </w:p>
        </w:tc>
        <w:tc>
          <w:tcPr>
            <w:tcW w:w="1836" w:type="pct"/>
            <w:vAlign w:val="center"/>
          </w:tcPr>
          <w:p w14:paraId="7AA6492A" w14:textId="77777777" w:rsidR="0055593A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Kierunkowe </w:t>
            </w:r>
          </w:p>
          <w:p w14:paraId="48670F55" w14:textId="305E6B8C" w:rsidR="00061043" w:rsidRPr="0029288E" w:rsidRDefault="0055593A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efekty uczenia się</w:t>
            </w:r>
            <w:r w:rsidR="000C5029"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23A60EF" w14:textId="334F3C78" w:rsidR="000C5029" w:rsidRPr="0029288E" w:rsidRDefault="000C5029" w:rsidP="004170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(co ogólnie</w:t>
            </w:r>
            <w:r w:rsidR="0029288E"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absolwent po tych studiach</w:t>
            </w:r>
          </w:p>
          <w:p w14:paraId="6C2AFAAE" w14:textId="74A59603" w:rsidR="000C5029" w:rsidRPr="0029288E" w:rsidRDefault="000C5029" w:rsidP="004170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będzie wiedział i umiał)</w:t>
            </w:r>
          </w:p>
        </w:tc>
        <w:tc>
          <w:tcPr>
            <w:tcW w:w="1942" w:type="pct"/>
            <w:vAlign w:val="center"/>
          </w:tcPr>
          <w:p w14:paraId="67547EEF" w14:textId="77777777" w:rsidR="0055593A" w:rsidRPr="0029288E" w:rsidRDefault="00061043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przedmiotowych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DFC80B" w14:textId="31509414" w:rsidR="00061043" w:rsidRPr="0029288E" w:rsidRDefault="00061043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efektów uczenia się</w:t>
            </w:r>
            <w:r w:rsidR="000C5029"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73574C9B" w14:textId="4E2C2803" w:rsidR="000C5029" w:rsidRPr="0029288E" w:rsidRDefault="00061043" w:rsidP="004170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(wyłącznie czasownikami operacyjnymi - czynności, które da się zweryfikować, mierzalne</w:t>
            </w:r>
            <w:r w:rsidR="00C65D7D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w nawiasie należy podać numer</w:t>
            </w:r>
            <w:r w:rsidR="00D774E7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C65D7D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temat</w:t>
            </w:r>
            <w:r w:rsidR="00D774E7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ów</w:t>
            </w:r>
            <w:r w:rsidR="00C65D7D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zajęć,</w:t>
            </w:r>
            <w:r w:rsidR="00D774E7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które realizują dany efekt</w:t>
            </w:r>
            <w:r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0C5029" w:rsidRPr="002928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14:paraId="6F0A17F3" w14:textId="3928F54D" w:rsidR="00061043" w:rsidRPr="0029288E" w:rsidRDefault="000C5029" w:rsidP="004170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(co konkretnie </w:t>
            </w:r>
            <w:r w:rsidRPr="002928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student po tym przedmiocie</w:t>
            </w: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będzie wiedział i umiał)</w:t>
            </w:r>
          </w:p>
        </w:tc>
        <w:tc>
          <w:tcPr>
            <w:tcW w:w="781" w:type="pct"/>
            <w:vAlign w:val="center"/>
          </w:tcPr>
          <w:p w14:paraId="7145A9D4" w14:textId="77777777" w:rsidR="00061043" w:rsidRDefault="00061043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Sposoby </w:t>
            </w:r>
            <w:r w:rsidRPr="007330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weryfikacji</w:t>
            </w:r>
            <w:r w:rsidRPr="00292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efektów uczenia się</w:t>
            </w:r>
          </w:p>
          <w:p w14:paraId="6F4B0834" w14:textId="77777777" w:rsidR="00733046" w:rsidRPr="0029288E" w:rsidRDefault="00733046" w:rsidP="004170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91213B" w14:textId="419C9586" w:rsidR="00061043" w:rsidRPr="0029288E" w:rsidRDefault="0006104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(np.: kolokwium pisemne, egzamin ustny, egzamin pisemny, sprawozdanie, prezentacja na zajęciach, raport, projekt indywidualny, grupowy</w:t>
            </w:r>
            <w:r w:rsidR="007330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Pr="002928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97599F" w:rsidRPr="00DB167B" w14:paraId="0A3BD062" w14:textId="77777777" w:rsidTr="007F6EBF">
        <w:trPr>
          <w:trHeight w:val="454"/>
        </w:trPr>
        <w:tc>
          <w:tcPr>
            <w:tcW w:w="441" w:type="pct"/>
            <w:vAlign w:val="center"/>
          </w:tcPr>
          <w:p w14:paraId="099B9D63" w14:textId="0B77F851" w:rsidR="0097599F" w:rsidRPr="00DB167B" w:rsidRDefault="00393139" w:rsidP="0097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TMA_W0</w:t>
            </w:r>
            <w:r w:rsidR="00FC3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6" w:type="pct"/>
            <w:vAlign w:val="center"/>
          </w:tcPr>
          <w:p w14:paraId="31F186D4" w14:textId="6D52EBB3" w:rsidR="0097599F" w:rsidRPr="00DB167B" w:rsidRDefault="00463972" w:rsidP="00975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odnosząc się do wiedzy o branżowych normach i zasadach etycznych oraz przepisach dotyczących struktur państwowych, przedstawia prawidłowości działania w obszarach związanych z kierunkiem studiów</w:t>
            </w:r>
          </w:p>
        </w:tc>
        <w:tc>
          <w:tcPr>
            <w:tcW w:w="1942" w:type="pct"/>
            <w:vAlign w:val="center"/>
          </w:tcPr>
          <w:p w14:paraId="19CE3EC5" w14:textId="6600920D" w:rsidR="0097599F" w:rsidRPr="00DB167B" w:rsidRDefault="009F606F" w:rsidP="0097599F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D67C76" w:rsidRPr="00D67C76">
              <w:rPr>
                <w:sz w:val="24"/>
                <w:szCs w:val="24"/>
              </w:rPr>
              <w:t>1 – omawia katechezę na przestrzeni wieków oraz charakteryzuje katechetykę jako naukę teologiczną</w:t>
            </w:r>
            <w:r w:rsidR="007F6EBF">
              <w:rPr>
                <w:sz w:val="24"/>
                <w:szCs w:val="24"/>
              </w:rPr>
              <w:t xml:space="preserve"> i nauki pomocnicze względem niej</w:t>
            </w:r>
            <w:r w:rsidR="00D67C76" w:rsidRPr="00D67C76">
              <w:rPr>
                <w:sz w:val="24"/>
                <w:szCs w:val="24"/>
              </w:rPr>
              <w:t>;</w:t>
            </w:r>
          </w:p>
        </w:tc>
        <w:tc>
          <w:tcPr>
            <w:tcW w:w="781" w:type="pct"/>
            <w:vAlign w:val="center"/>
          </w:tcPr>
          <w:p w14:paraId="184AD78C" w14:textId="0864E031" w:rsidR="0097599F" w:rsidRPr="00DB167B" w:rsidRDefault="009F606F" w:rsidP="0097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</w:tr>
      <w:tr w:rsidR="007F6EBF" w:rsidRPr="00DB167B" w14:paraId="33547F95" w14:textId="77777777" w:rsidTr="007F6EBF">
        <w:trPr>
          <w:trHeight w:val="454"/>
        </w:trPr>
        <w:tc>
          <w:tcPr>
            <w:tcW w:w="441" w:type="pct"/>
            <w:vAlign w:val="center"/>
          </w:tcPr>
          <w:p w14:paraId="0CBE62D5" w14:textId="4E716561" w:rsidR="007F6EBF" w:rsidRPr="0000202D" w:rsidRDefault="007F6EBF" w:rsidP="007F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6" w:type="pct"/>
          </w:tcPr>
          <w:p w14:paraId="7EE2449D" w14:textId="0E58F2D8" w:rsidR="007F6EBF" w:rsidRPr="00DE0928" w:rsidRDefault="007F6EBF" w:rsidP="007F6E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wykazuje </w:t>
            </w:r>
            <w:proofErr w:type="spellStart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uporządkowana</w:t>
            </w:r>
            <w:proofErr w:type="spellEnd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̨, </w:t>
            </w:r>
            <w:proofErr w:type="spellStart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pogłębiona</w:t>
            </w:r>
            <w:proofErr w:type="spellEnd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̨, </w:t>
            </w:r>
            <w:proofErr w:type="spellStart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prowadząca</w:t>
            </w:r>
            <w:proofErr w:type="spellEnd"/>
            <w:r w:rsidRPr="000E0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̨ do specjalizacji wiedzę z zakresu teologii praktycznej</w:t>
            </w:r>
          </w:p>
        </w:tc>
        <w:tc>
          <w:tcPr>
            <w:tcW w:w="1942" w:type="pct"/>
            <w:vAlign w:val="center"/>
          </w:tcPr>
          <w:p w14:paraId="496F46ED" w14:textId="1E0BBA72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67C76">
              <w:rPr>
                <w:rFonts w:ascii="Times New Roman" w:hAnsi="Times New Roman" w:cs="Times New Roman"/>
                <w:sz w:val="24"/>
                <w:szCs w:val="24"/>
              </w:rPr>
              <w:t>2 – poprawnie wskazuje nadrzędny cel katechezy, źródła, funkcje i elementy katechezy w świetle obowiązujących dokumentów katechetycznych;</w:t>
            </w:r>
          </w:p>
        </w:tc>
        <w:tc>
          <w:tcPr>
            <w:tcW w:w="781" w:type="pct"/>
            <w:vAlign w:val="center"/>
          </w:tcPr>
          <w:p w14:paraId="4D00D0BB" w14:textId="21F25CEB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</w:tr>
      <w:tr w:rsidR="007F6EBF" w:rsidRPr="00DB167B" w14:paraId="3B39FD96" w14:textId="77777777" w:rsidTr="007F6EBF">
        <w:trPr>
          <w:trHeight w:val="454"/>
        </w:trPr>
        <w:tc>
          <w:tcPr>
            <w:tcW w:w="441" w:type="pct"/>
            <w:vAlign w:val="center"/>
          </w:tcPr>
          <w:p w14:paraId="62493C27" w14:textId="2C4B8C17" w:rsidR="007F6EBF" w:rsidRPr="00DB167B" w:rsidRDefault="007F6EBF" w:rsidP="007F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TMA_W1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6" w:type="pct"/>
          </w:tcPr>
          <w:p w14:paraId="2E957C83" w14:textId="16431236" w:rsidR="007F6EBF" w:rsidRPr="00781877" w:rsidRDefault="007F6EBF" w:rsidP="007F6E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charakteryzuje główne zasady działalności ewangelizacyjnej, pastoralnej, katechetycznej i charytatywnej Kościoła katolickiego oraz dialogu ekumenicznego i międzyreligijnego</w:t>
            </w:r>
          </w:p>
        </w:tc>
        <w:tc>
          <w:tcPr>
            <w:tcW w:w="1942" w:type="pct"/>
            <w:vAlign w:val="center"/>
          </w:tcPr>
          <w:p w14:paraId="37D666FC" w14:textId="0A9FA4A6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 – przedstawia kluczowe kwestie związane z organizowaniem, planowaniem, realizacją i ewaluacją katechezy i szkolnego nauczania religii w sposób dostosowany do miejsca i odbiorców.</w:t>
            </w:r>
          </w:p>
        </w:tc>
        <w:tc>
          <w:tcPr>
            <w:tcW w:w="781" w:type="pct"/>
            <w:vAlign w:val="center"/>
          </w:tcPr>
          <w:p w14:paraId="3739B0A2" w14:textId="2989F8D1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na zajęciach</w:t>
            </w:r>
          </w:p>
        </w:tc>
      </w:tr>
      <w:tr w:rsidR="007F6EBF" w:rsidRPr="00DB167B" w14:paraId="122A7955" w14:textId="77777777" w:rsidTr="007F6EBF">
        <w:trPr>
          <w:trHeight w:val="454"/>
        </w:trPr>
        <w:tc>
          <w:tcPr>
            <w:tcW w:w="441" w:type="pct"/>
            <w:vAlign w:val="center"/>
          </w:tcPr>
          <w:p w14:paraId="31DA553C" w14:textId="6A0391DD" w:rsidR="007F6EBF" w:rsidRPr="0000202D" w:rsidRDefault="007F6EBF" w:rsidP="007F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9">
              <w:rPr>
                <w:rFonts w:ascii="Times New Roman" w:hAnsi="Times New Roman" w:cs="Times New Roman"/>
                <w:sz w:val="24"/>
                <w:szCs w:val="24"/>
              </w:rPr>
              <w:t>TMA_U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6" w:type="pct"/>
          </w:tcPr>
          <w:p w14:paraId="2004A4DB" w14:textId="052CF18A" w:rsidR="007F6EBF" w:rsidRPr="00846913" w:rsidRDefault="007F6EBF" w:rsidP="007F6EBF">
            <w:pPr>
              <w:pStyle w:val="NormalnyWeb"/>
              <w:rPr>
                <w:color w:val="000000"/>
              </w:rPr>
            </w:pPr>
            <w:r w:rsidRPr="0047766A">
              <w:rPr>
                <w:color w:val="000000"/>
              </w:rPr>
              <w:t>planuje własne zaangażowanie w różne formy działalności ewangelizacyjnej, pastoralnej, katechetycznej i charytatywnej Kościoła</w:t>
            </w:r>
          </w:p>
        </w:tc>
        <w:tc>
          <w:tcPr>
            <w:tcW w:w="1942" w:type="pct"/>
            <w:vAlign w:val="center"/>
          </w:tcPr>
          <w:p w14:paraId="6D353907" w14:textId="5A18510F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Pr="00D67C76">
              <w:rPr>
                <w:rFonts w:ascii="Times New Roman" w:hAnsi="Times New Roman" w:cs="Times New Roman"/>
                <w:sz w:val="24"/>
                <w:szCs w:val="24"/>
              </w:rPr>
              <w:t xml:space="preserve"> – omawia możliwości i sposób realizacji katechetycznej posługi Słowa w różnych środowiskach.</w:t>
            </w:r>
          </w:p>
        </w:tc>
        <w:tc>
          <w:tcPr>
            <w:tcW w:w="781" w:type="pct"/>
            <w:vAlign w:val="center"/>
          </w:tcPr>
          <w:p w14:paraId="2DD9A8B8" w14:textId="4490F16F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indywidualny</w:t>
            </w:r>
          </w:p>
        </w:tc>
      </w:tr>
      <w:tr w:rsidR="007F6EBF" w:rsidRPr="00DB167B" w14:paraId="42D627C9" w14:textId="77777777" w:rsidTr="007F6EBF">
        <w:trPr>
          <w:trHeight w:val="454"/>
        </w:trPr>
        <w:tc>
          <w:tcPr>
            <w:tcW w:w="441" w:type="pct"/>
            <w:vAlign w:val="center"/>
          </w:tcPr>
          <w:p w14:paraId="393FD9BF" w14:textId="6E491406" w:rsidR="007F6EBF" w:rsidRPr="00DB167B" w:rsidRDefault="007F6EBF" w:rsidP="007F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vAlign w:val="center"/>
          </w:tcPr>
          <w:p w14:paraId="61914A2E" w14:textId="41B9B26E" w:rsidR="007F6EBF" w:rsidRPr="00DB167B" w:rsidRDefault="007F6EBF" w:rsidP="007F6E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2" w:type="pct"/>
            <w:vAlign w:val="center"/>
          </w:tcPr>
          <w:p w14:paraId="1DD79FBA" w14:textId="77777777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74177450" w14:textId="77777777" w:rsidR="007F6EBF" w:rsidRPr="00DB167B" w:rsidRDefault="007F6EBF" w:rsidP="007F6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22E8EF" w14:textId="77777777" w:rsidR="00DB167B" w:rsidRPr="00DB167B" w:rsidRDefault="00DB167B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DB167B" w:rsidRPr="00DB167B" w:rsidSect="004B0B3B">
          <w:pgSz w:w="16838" w:h="11906" w:orient="landscape"/>
          <w:pgMar w:top="1418" w:right="1418" w:bottom="1418" w:left="1418" w:header="709" w:footer="261" w:gutter="0"/>
          <w:cols w:space="708"/>
          <w:docGrid w:linePitch="360"/>
        </w:sectPr>
      </w:pPr>
    </w:p>
    <w:p w14:paraId="483AA553" w14:textId="77777777" w:rsidR="003A1724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lastRenderedPageBreak/>
        <w:t>Metody dydaktyczne</w:t>
      </w:r>
    </w:p>
    <w:p w14:paraId="1E729003" w14:textId="66A0F743" w:rsidR="008E47B3" w:rsidRPr="00DB167B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sz w:val="24"/>
          <w:szCs w:val="24"/>
        </w:rPr>
        <w:t>(</w:t>
      </w:r>
      <w:r w:rsidRPr="00DB167B">
        <w:rPr>
          <w:rFonts w:ascii="Times New Roman" w:hAnsi="Times New Roman" w:cs="Times New Roman"/>
          <w:i/>
          <w:iCs/>
          <w:sz w:val="24"/>
          <w:szCs w:val="24"/>
        </w:rPr>
        <w:t>dostosowane do przedmiotowych efektów uczenia się</w:t>
      </w:r>
      <w:r w:rsidRPr="00DB167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330C4C" w:rsidRPr="00DB167B" w14:paraId="2D4E6E2E" w14:textId="77777777" w:rsidTr="008E47B3">
        <w:tc>
          <w:tcPr>
            <w:tcW w:w="1271" w:type="dxa"/>
          </w:tcPr>
          <w:p w14:paraId="064A100E" w14:textId="61F18490" w:rsidR="00330C4C" w:rsidRPr="00DB167B" w:rsidRDefault="008318DC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W1, W2, W3, U1</w:t>
            </w:r>
          </w:p>
        </w:tc>
        <w:tc>
          <w:tcPr>
            <w:tcW w:w="7791" w:type="dxa"/>
          </w:tcPr>
          <w:p w14:paraId="62568C3A" w14:textId="5DE75A25" w:rsidR="00330C4C" w:rsidRPr="00DB167B" w:rsidRDefault="008318DC" w:rsidP="0083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DC">
              <w:rPr>
                <w:rFonts w:ascii="Times New Roman" w:hAnsi="Times New Roman" w:cs="Times New Roman"/>
                <w:sz w:val="24"/>
                <w:szCs w:val="24"/>
              </w:rPr>
              <w:t>wykład problemowy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konwersatoryjny</w:t>
            </w:r>
          </w:p>
        </w:tc>
      </w:tr>
      <w:tr w:rsidR="008E47B3" w:rsidRPr="00DB167B" w14:paraId="5BB68B12" w14:textId="77777777" w:rsidTr="008E47B3">
        <w:tc>
          <w:tcPr>
            <w:tcW w:w="1271" w:type="dxa"/>
          </w:tcPr>
          <w:p w14:paraId="188FC11C" w14:textId="32C19B5D" w:rsidR="008E47B3" w:rsidRPr="00DB167B" w:rsidRDefault="008318DC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W3, U1</w:t>
            </w:r>
          </w:p>
        </w:tc>
        <w:tc>
          <w:tcPr>
            <w:tcW w:w="7791" w:type="dxa"/>
          </w:tcPr>
          <w:p w14:paraId="5DF0032C" w14:textId="66A834E0" w:rsidR="008E47B3" w:rsidRPr="00DB167B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DC">
              <w:rPr>
                <w:rFonts w:ascii="Times New Roman" w:hAnsi="Times New Roman" w:cs="Times New Roman"/>
                <w:sz w:val="24"/>
                <w:szCs w:val="24"/>
              </w:rPr>
              <w:t>prezentacje studentów</w:t>
            </w:r>
          </w:p>
        </w:tc>
      </w:tr>
      <w:tr w:rsidR="008318DC" w:rsidRPr="00DB167B" w14:paraId="6816DF96" w14:textId="77777777" w:rsidTr="008E47B3">
        <w:tc>
          <w:tcPr>
            <w:tcW w:w="1271" w:type="dxa"/>
          </w:tcPr>
          <w:p w14:paraId="0269DEAE" w14:textId="04F5D646" w:rsidR="008318DC" w:rsidRPr="00DB167B" w:rsidRDefault="008318DC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W1, W2, U1</w:t>
            </w:r>
          </w:p>
        </w:tc>
        <w:tc>
          <w:tcPr>
            <w:tcW w:w="7791" w:type="dxa"/>
          </w:tcPr>
          <w:p w14:paraId="32906246" w14:textId="15029D23" w:rsidR="008318DC" w:rsidRPr="00DB167B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DC">
              <w:rPr>
                <w:rFonts w:ascii="Times New Roman" w:hAnsi="Times New Roman" w:cs="Times New Roman"/>
                <w:sz w:val="24"/>
                <w:szCs w:val="24"/>
              </w:rPr>
              <w:t>studium przypadku (np. sytuacje szkolne, pastoralne)</w:t>
            </w:r>
          </w:p>
        </w:tc>
      </w:tr>
      <w:tr w:rsidR="008318DC" w:rsidRPr="00DB167B" w14:paraId="4A4A963F" w14:textId="77777777" w:rsidTr="008E47B3">
        <w:tc>
          <w:tcPr>
            <w:tcW w:w="1271" w:type="dxa"/>
          </w:tcPr>
          <w:p w14:paraId="1713E688" w14:textId="39E89B9B" w:rsidR="008318DC" w:rsidRPr="00DB167B" w:rsidRDefault="008318DC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W3, U1</w:t>
            </w:r>
          </w:p>
        </w:tc>
        <w:tc>
          <w:tcPr>
            <w:tcW w:w="7791" w:type="dxa"/>
          </w:tcPr>
          <w:p w14:paraId="717FAE32" w14:textId="2D50EF8C" w:rsidR="008318DC" w:rsidRPr="00DB167B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DC">
              <w:rPr>
                <w:rFonts w:ascii="Times New Roman" w:hAnsi="Times New Roman" w:cs="Times New Roman"/>
                <w:sz w:val="24"/>
                <w:szCs w:val="24"/>
              </w:rPr>
              <w:t>praca projektowa (plan działań katechetycznych/pastoralnych)</w:t>
            </w:r>
          </w:p>
        </w:tc>
      </w:tr>
      <w:tr w:rsidR="00396D6B" w:rsidRPr="00DB167B" w14:paraId="198B28DB" w14:textId="77777777" w:rsidTr="008E47B3">
        <w:tc>
          <w:tcPr>
            <w:tcW w:w="1271" w:type="dxa"/>
          </w:tcPr>
          <w:p w14:paraId="0EB648F2" w14:textId="7FF00F3E" w:rsidR="00396D6B" w:rsidRPr="00DB167B" w:rsidRDefault="008318DC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W1, W2</w:t>
            </w:r>
          </w:p>
        </w:tc>
        <w:tc>
          <w:tcPr>
            <w:tcW w:w="7791" w:type="dxa"/>
          </w:tcPr>
          <w:p w14:paraId="0219241D" w14:textId="1A2D589A" w:rsidR="00396D6B" w:rsidRPr="00DB167B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DC">
              <w:rPr>
                <w:rFonts w:ascii="Times New Roman" w:hAnsi="Times New Roman" w:cs="Times New Roman"/>
                <w:sz w:val="24"/>
                <w:szCs w:val="24"/>
              </w:rPr>
              <w:t>praca z materiałami źródłowymi</w:t>
            </w:r>
          </w:p>
        </w:tc>
      </w:tr>
    </w:tbl>
    <w:p w14:paraId="3D2B8355" w14:textId="77777777" w:rsidR="00040513" w:rsidRPr="00032C09" w:rsidRDefault="00040513" w:rsidP="00417032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24CFF46" w14:textId="2E6A68E0" w:rsidR="00120879" w:rsidRPr="00DB167B" w:rsidRDefault="00120879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B167B">
        <w:rPr>
          <w:rFonts w:ascii="Times New Roman" w:hAnsi="Times New Roman" w:cs="Times New Roman"/>
          <w:b/>
          <w:bCs/>
          <w:sz w:val="36"/>
          <w:szCs w:val="36"/>
        </w:rPr>
        <w:t>Opis nakładu pracy studenta w ECTS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96"/>
        <w:gridCol w:w="4314"/>
        <w:gridCol w:w="1073"/>
        <w:gridCol w:w="1979"/>
      </w:tblGrid>
      <w:tr w:rsidR="000E5723" w:rsidRPr="00DB167B" w14:paraId="793338A0" w14:textId="578D4F09" w:rsidTr="003044D3">
        <w:trPr>
          <w:trHeight w:val="300"/>
        </w:trPr>
        <w:tc>
          <w:tcPr>
            <w:tcW w:w="1696" w:type="dxa"/>
            <w:vAlign w:val="center"/>
          </w:tcPr>
          <w:p w14:paraId="083A7B24" w14:textId="1B2E40D3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Kontakt z prowadzącym</w:t>
            </w:r>
          </w:p>
        </w:tc>
        <w:tc>
          <w:tcPr>
            <w:tcW w:w="4314" w:type="dxa"/>
            <w:vAlign w:val="center"/>
          </w:tcPr>
          <w:p w14:paraId="4AA16665" w14:textId="77777777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Aktywność</w:t>
            </w:r>
          </w:p>
        </w:tc>
        <w:tc>
          <w:tcPr>
            <w:tcW w:w="1073" w:type="dxa"/>
            <w:vAlign w:val="center"/>
          </w:tcPr>
          <w:p w14:paraId="2CE21B04" w14:textId="77777777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1979" w:type="dxa"/>
          </w:tcPr>
          <w:p w14:paraId="631DF2B2" w14:textId="178CF609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r w:rsidR="001419A7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="000C5029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5029"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</w:tr>
      <w:tr w:rsidR="007803DA" w:rsidRPr="00DB167B" w14:paraId="3E5794C7" w14:textId="0EF47C1F" w:rsidTr="00503101">
        <w:trPr>
          <w:trHeight w:val="300"/>
        </w:trPr>
        <w:tc>
          <w:tcPr>
            <w:tcW w:w="1696" w:type="dxa"/>
            <w:vMerge w:val="restart"/>
            <w:vAlign w:val="center"/>
          </w:tcPr>
          <w:p w14:paraId="516CB12F" w14:textId="4392CE1C" w:rsidR="007803DA" w:rsidRPr="00DB167B" w:rsidRDefault="007803DA" w:rsidP="0041703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bezpośredni</w:t>
            </w:r>
          </w:p>
        </w:tc>
        <w:tc>
          <w:tcPr>
            <w:tcW w:w="4314" w:type="dxa"/>
          </w:tcPr>
          <w:p w14:paraId="3D10399A" w14:textId="0FC31541" w:rsidR="007803DA" w:rsidRPr="00D22EC5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udział w zajęciach</w:t>
            </w:r>
          </w:p>
        </w:tc>
        <w:tc>
          <w:tcPr>
            <w:tcW w:w="1073" w:type="dxa"/>
            <w:vAlign w:val="center"/>
          </w:tcPr>
          <w:p w14:paraId="327E9CF1" w14:textId="14688892" w:rsidR="007803DA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9" w:type="dxa"/>
            <w:vMerge w:val="restart"/>
          </w:tcPr>
          <w:p w14:paraId="544A627D" w14:textId="18A8C47D" w:rsidR="007803DA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3DA" w:rsidRPr="00DB167B" w14:paraId="5DD47503" w14:textId="44B13C36" w:rsidTr="00503101">
        <w:trPr>
          <w:trHeight w:val="300"/>
        </w:trPr>
        <w:tc>
          <w:tcPr>
            <w:tcW w:w="1696" w:type="dxa"/>
            <w:vMerge/>
            <w:vAlign w:val="center"/>
          </w:tcPr>
          <w:p w14:paraId="1DB1931D" w14:textId="77777777" w:rsidR="007803DA" w:rsidRPr="00DB167B" w:rsidRDefault="007803DA" w:rsidP="00417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40F37E38" w14:textId="5D75360D" w:rsidR="007803DA" w:rsidRPr="00D22EC5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udział w zaliczeniach poza zajęciami</w:t>
            </w:r>
          </w:p>
        </w:tc>
        <w:tc>
          <w:tcPr>
            <w:tcW w:w="1073" w:type="dxa"/>
            <w:vAlign w:val="center"/>
          </w:tcPr>
          <w:p w14:paraId="583E01B6" w14:textId="094C04C3" w:rsidR="007803DA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5E5FC58C" w14:textId="77777777" w:rsidR="007803DA" w:rsidRPr="00DB167B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3DA" w:rsidRPr="00DB167B" w14:paraId="4948DEE4" w14:textId="1B2A7536" w:rsidTr="00503101">
        <w:trPr>
          <w:trHeight w:val="300"/>
        </w:trPr>
        <w:tc>
          <w:tcPr>
            <w:tcW w:w="1696" w:type="dxa"/>
            <w:vMerge/>
            <w:vAlign w:val="center"/>
          </w:tcPr>
          <w:p w14:paraId="30B6E134" w14:textId="77777777" w:rsidR="007803DA" w:rsidRPr="00DB167B" w:rsidRDefault="007803DA" w:rsidP="00417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3A99E263" w14:textId="74A771C0" w:rsidR="007803DA" w:rsidRPr="00D22EC5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 xml:space="preserve">udział w konsultacjach </w:t>
            </w:r>
          </w:p>
        </w:tc>
        <w:tc>
          <w:tcPr>
            <w:tcW w:w="1073" w:type="dxa"/>
            <w:vAlign w:val="center"/>
          </w:tcPr>
          <w:p w14:paraId="3C8EB1D4" w14:textId="445F5766" w:rsidR="007803DA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  <w:vMerge/>
          </w:tcPr>
          <w:p w14:paraId="46DF5AEE" w14:textId="77777777" w:rsidR="007803DA" w:rsidRPr="00DB167B" w:rsidRDefault="007803DA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23" w:rsidRPr="00DB167B" w14:paraId="2BCBBBCD" w14:textId="01B02CCA" w:rsidTr="003044D3">
        <w:trPr>
          <w:trHeight w:val="300"/>
        </w:trPr>
        <w:tc>
          <w:tcPr>
            <w:tcW w:w="1696" w:type="dxa"/>
            <w:vMerge w:val="restart"/>
            <w:vAlign w:val="center"/>
          </w:tcPr>
          <w:p w14:paraId="3D392CF5" w14:textId="5E1697FA" w:rsidR="000E5723" w:rsidRPr="00DB167B" w:rsidRDefault="000E5723" w:rsidP="00417032">
            <w:pPr>
              <w:jc w:val="center"/>
              <w:rPr>
                <w:rFonts w:ascii="Times New Roman" w:hAnsi="Times New Roman" w:cs="Times New Roman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>praca własna</w:t>
            </w:r>
          </w:p>
        </w:tc>
        <w:tc>
          <w:tcPr>
            <w:tcW w:w="4314" w:type="dxa"/>
            <w:vAlign w:val="center"/>
          </w:tcPr>
          <w:p w14:paraId="0B9BB89B" w14:textId="31D1AE00" w:rsidR="000E5723" w:rsidRPr="00D22EC5" w:rsidRDefault="007803DA" w:rsidP="004170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przygotowanie do zajęć (czytanie, praca pisemna, tłumaczenie, ...)</w:t>
            </w:r>
          </w:p>
        </w:tc>
        <w:tc>
          <w:tcPr>
            <w:tcW w:w="1073" w:type="dxa"/>
            <w:vAlign w:val="center"/>
          </w:tcPr>
          <w:p w14:paraId="7005DBBC" w14:textId="55931D0D" w:rsidR="000E5723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9" w:type="dxa"/>
            <w:vMerge w:val="restart"/>
          </w:tcPr>
          <w:p w14:paraId="5EB2EA11" w14:textId="5F44DD6C" w:rsidR="000E5723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5723" w:rsidRPr="00DB167B" w14:paraId="619B8FCD" w14:textId="10CA8039" w:rsidTr="000C5029">
        <w:trPr>
          <w:trHeight w:val="30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3163BA9" w14:textId="77777777" w:rsidR="000E5723" w:rsidRPr="00DB167B" w:rsidRDefault="000E5723" w:rsidP="00417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41F06EBB" w14:textId="24D8512F" w:rsidR="000E5723" w:rsidRPr="00D22EC5" w:rsidRDefault="0003391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C5">
              <w:rPr>
                <w:rFonts w:ascii="Times New Roman" w:hAnsi="Times New Roman" w:cs="Times New Roman"/>
                <w:sz w:val="24"/>
                <w:szCs w:val="24"/>
              </w:rPr>
              <w:t>przygotowanie do zaliczenia (np. czytanie, prezentacja, projekt, ...)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3FD4CBCF" w14:textId="21B2B134" w:rsidR="000E5723" w:rsidRPr="00DB167B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9" w:type="dxa"/>
            <w:vMerge/>
          </w:tcPr>
          <w:p w14:paraId="43A5C05B" w14:textId="77777777" w:rsidR="000E5723" w:rsidRPr="00DB167B" w:rsidRDefault="000E5723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C7E96" w14:textId="77777777" w:rsidR="004102DD" w:rsidRPr="00032C09" w:rsidRDefault="004102DD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FE0B99" w14:textId="77777777" w:rsidR="003A1724" w:rsidRDefault="008E47B3" w:rsidP="00417032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Kryteria oceny końcowej</w:t>
      </w:r>
    </w:p>
    <w:p w14:paraId="6179BEC9" w14:textId="656FAD45" w:rsidR="008E47B3" w:rsidRPr="00DB167B" w:rsidRDefault="008E47B3" w:rsidP="00417032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167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96197" w:rsidRPr="00DB167B">
        <w:rPr>
          <w:rFonts w:ascii="Times New Roman" w:hAnsi="Times New Roman" w:cs="Times New Roman"/>
          <w:i/>
          <w:iCs/>
          <w:sz w:val="24"/>
          <w:szCs w:val="24"/>
        </w:rPr>
        <w:t>Opis składowych oceny końcowej zajęć, rozkład procentowy lub punktowy, informacja o</w:t>
      </w:r>
      <w:r w:rsidR="00D22EC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96197" w:rsidRPr="00DB167B">
        <w:rPr>
          <w:rFonts w:ascii="Times New Roman" w:hAnsi="Times New Roman" w:cs="Times New Roman"/>
          <w:i/>
          <w:iCs/>
          <w:sz w:val="24"/>
          <w:szCs w:val="24"/>
        </w:rPr>
        <w:t>dopuszczalnej liczbie nieobecności, inne kryteria</w:t>
      </w:r>
      <w:r w:rsidR="0040151C" w:rsidRPr="00DB167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7B3" w:rsidRPr="00DB167B" w14:paraId="2CCD8522" w14:textId="77777777" w:rsidTr="008E47B3">
        <w:trPr>
          <w:trHeight w:val="1277"/>
        </w:trPr>
        <w:tc>
          <w:tcPr>
            <w:tcW w:w="9062" w:type="dxa"/>
          </w:tcPr>
          <w:p w14:paraId="180ECAB6" w14:textId="77777777" w:rsidR="007F6EBF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zaliczenia jest:</w:t>
            </w:r>
          </w:p>
          <w:p w14:paraId="0AFF2ADA" w14:textId="6C214A9B" w:rsidR="00E72EDA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aktywna obecność na zajęciach, dopuszczana jedna nieobecność – 50%</w:t>
            </w:r>
          </w:p>
          <w:p w14:paraId="5437FF83" w14:textId="0D9E3EEE" w:rsidR="007F6EBF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prezentacja na zajęciach – 10%</w:t>
            </w:r>
          </w:p>
          <w:p w14:paraId="0AE0DAB9" w14:textId="25C1798B" w:rsidR="007F6EBF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indywidualny projekt – 15%</w:t>
            </w:r>
          </w:p>
          <w:p w14:paraId="0A609554" w14:textId="487200DF" w:rsidR="007F6EBF" w:rsidRDefault="007F6EBF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egzamin pisemny – 25%</w:t>
            </w:r>
          </w:p>
          <w:p w14:paraId="58984CCB" w14:textId="65C6E328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6673" w14:textId="15EF6906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W1 na ocenę:</w:t>
            </w:r>
          </w:p>
          <w:p w14:paraId="1C9CB5F7" w14:textId="6ACB3DC7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przedstawia katechetykę jako naukę teologiczną;</w:t>
            </w:r>
          </w:p>
          <w:p w14:paraId="0412E813" w14:textId="77777777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przedstawia katechetykę jako naukę teologiczną i wskazuje na nauki względem niej </w:t>
            </w:r>
          </w:p>
          <w:p w14:paraId="3C67EE42" w14:textId="77777777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pomocnicze i ich zakres;</w:t>
            </w:r>
          </w:p>
          <w:p w14:paraId="1BB6B2A9" w14:textId="2D2B28FD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przedstawia zarys dziejów katechetyki od jej początków do dziś, z podkreśleniem naukowego statusu katechetyki i jej relacji do innych nauk.</w:t>
            </w:r>
          </w:p>
          <w:p w14:paraId="6BD03E56" w14:textId="2EF44D93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BC45" w14:textId="572876D8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W2 na ocenę:</w:t>
            </w:r>
          </w:p>
          <w:p w14:paraId="4664213F" w14:textId="2E413989" w:rsidR="008318DC" w:rsidRDefault="008318D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prawidłowo </w:t>
            </w:r>
            <w:r w:rsidR="001E7F4D">
              <w:rPr>
                <w:rFonts w:ascii="Times New Roman" w:hAnsi="Times New Roman" w:cs="Times New Roman"/>
                <w:sz w:val="24"/>
                <w:szCs w:val="24"/>
              </w:rPr>
              <w:t>wskazuje cel, funkcje i zadania katechezy;</w:t>
            </w:r>
          </w:p>
          <w:p w14:paraId="174917E3" w14:textId="73DC8145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prawidłowo wskazuje i omawia cel, funkcje i zadania katechezy;</w:t>
            </w:r>
          </w:p>
          <w:p w14:paraId="6D582FC5" w14:textId="138AE8AE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jw. z zaznaczeniem zmian, jakie zaszły w fundamentalnych zagadnieniach katechetyki w świetle nowego Dyrektorium o katechizacji;</w:t>
            </w:r>
          </w:p>
          <w:p w14:paraId="530D2444" w14:textId="3A35225D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2593" w14:textId="785C56F8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W3 na ocenę:</w:t>
            </w:r>
          </w:p>
          <w:p w14:paraId="0981551E" w14:textId="4CD80382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– wskazuje różnice pomiędzy katechezą a nauczaniem religii i podmioty obu tych form posługi Słowa;</w:t>
            </w:r>
          </w:p>
          <w:p w14:paraId="160B73DC" w14:textId="27DCBC9B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wymienia obowiązki nauczyciel religii  i osób zaangażowanych katechetycznie w parafii; </w:t>
            </w:r>
          </w:p>
          <w:p w14:paraId="429813F0" w14:textId="77777777" w:rsidR="001E7F4D" w:rsidRDefault="001E7F4D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578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888">
              <w:rPr>
                <w:rFonts w:ascii="Times New Roman" w:hAnsi="Times New Roman" w:cs="Times New Roman"/>
                <w:sz w:val="24"/>
                <w:szCs w:val="24"/>
              </w:rPr>
              <w:t>szczegółowo omawia proces planowania, prowadzenia i oceny nauczania religii lub katechezy dla wybranej grupy odbiorców.</w:t>
            </w:r>
          </w:p>
          <w:p w14:paraId="75328DC0" w14:textId="77777777" w:rsidR="00E57888" w:rsidRDefault="00E57888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5E4FC" w14:textId="1D9250FE" w:rsidR="00E57888" w:rsidRDefault="00E57888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zakresie U1 na ocenę:</w:t>
            </w:r>
          </w:p>
          <w:p w14:paraId="0A11486E" w14:textId="77777777" w:rsidR="00E57888" w:rsidRDefault="00E57888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wylicza środowiska katechetyczne i ich zadania;</w:t>
            </w:r>
          </w:p>
          <w:p w14:paraId="58C2CA12" w14:textId="77777777" w:rsidR="00E57888" w:rsidRDefault="00E57888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przedstawia propozycję własnego zaangażowania w działalność katechetyczną;</w:t>
            </w:r>
          </w:p>
          <w:p w14:paraId="1FE845E1" w14:textId="1D374E37" w:rsidR="00E57888" w:rsidRPr="00DB167B" w:rsidRDefault="00E57888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przedstawia komplementarną propozycję formacji dzieci, młodzieży lub dorosłych obejmującą parafie i szkołę (optymalnie także rodzinę).</w:t>
            </w:r>
          </w:p>
        </w:tc>
      </w:tr>
    </w:tbl>
    <w:p w14:paraId="2883BC7D" w14:textId="77777777" w:rsidR="00A77B17" w:rsidRPr="00032C09" w:rsidRDefault="00A77B17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2EA3C1" w14:textId="4BB214AB" w:rsidR="008E47B3" w:rsidRPr="00032C09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Literatura obowiązkowa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E47B3" w:rsidRPr="00DB167B" w14:paraId="0A0F981D" w14:textId="77777777" w:rsidTr="006A04BD">
        <w:tc>
          <w:tcPr>
            <w:tcW w:w="1271" w:type="dxa"/>
          </w:tcPr>
          <w:p w14:paraId="53DBB3E3" w14:textId="204EA10E" w:rsidR="008E47B3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2E90F4E4" w14:textId="16CFEBC0" w:rsidR="00747B06" w:rsidRPr="00DB167B" w:rsidRDefault="00EB47FC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122">
              <w:rPr>
                <w:rFonts w:ascii="Times New Roman" w:hAnsi="Times New Roman" w:cs="Times New Roman"/>
                <w:sz w:val="24"/>
                <w:szCs w:val="24"/>
              </w:rPr>
              <w:t>Papieska Rada ds. Nowej Ewangelizacji, Dyrektorium o katechizacji, Rzym 2020, wyd. polskie Kielce 2020.</w:t>
            </w:r>
          </w:p>
        </w:tc>
      </w:tr>
      <w:tr w:rsidR="008E47B3" w:rsidRPr="00DB167B" w14:paraId="7450E220" w14:textId="77777777" w:rsidTr="006A04BD">
        <w:tc>
          <w:tcPr>
            <w:tcW w:w="1271" w:type="dxa"/>
          </w:tcPr>
          <w:p w14:paraId="134B3661" w14:textId="03855F72" w:rsidR="008E47B3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4771D04D" w14:textId="5CA3260F" w:rsidR="00641D30" w:rsidRPr="00DB167B" w:rsidRDefault="00680DC1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Kochel J., Kostorz J., Leksykon katechetyczny, Kielce 2022. </w:t>
            </w:r>
          </w:p>
        </w:tc>
      </w:tr>
      <w:tr w:rsidR="00087122" w:rsidRPr="00DB167B" w14:paraId="20A73D39" w14:textId="77777777" w:rsidTr="006A04BD">
        <w:tc>
          <w:tcPr>
            <w:tcW w:w="1271" w:type="dxa"/>
          </w:tcPr>
          <w:p w14:paraId="0C312F53" w14:textId="2EAB4539" w:rsidR="00087122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55F12F0F" w14:textId="7E15AB04" w:rsidR="00087122" w:rsidRPr="00DB167B" w:rsidRDefault="00087122" w:rsidP="0008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122">
              <w:rPr>
                <w:rFonts w:ascii="Times New Roman" w:hAnsi="Times New Roman" w:cs="Times New Roman"/>
                <w:sz w:val="24"/>
                <w:szCs w:val="24"/>
              </w:rPr>
              <w:t>Rayzacher-Majewska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87122">
              <w:rPr>
                <w:rFonts w:ascii="Times New Roman" w:hAnsi="Times New Roman" w:cs="Times New Roman"/>
                <w:sz w:val="24"/>
                <w:szCs w:val="24"/>
              </w:rPr>
              <w:t xml:space="preserve"> Zadania katechezy w dyrektoriach z lat 1971–2020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Pr="00087122">
              <w:rPr>
                <w:rFonts w:ascii="Times New Roman" w:hAnsi="Times New Roman" w:cs="Times New Roman"/>
                <w:sz w:val="24"/>
                <w:szCs w:val="24"/>
              </w:rPr>
              <w:t>Studia Katechetyczne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087122">
              <w:rPr>
                <w:rFonts w:ascii="Times New Roman" w:hAnsi="Times New Roman" w:cs="Times New Roman"/>
                <w:sz w:val="24"/>
                <w:szCs w:val="24"/>
              </w:rPr>
              <w:t>2021, vol. 17, s.59-80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122" w:rsidRPr="00DB167B" w14:paraId="15683749" w14:textId="77777777" w:rsidTr="006A04BD">
        <w:tc>
          <w:tcPr>
            <w:tcW w:w="1271" w:type="dxa"/>
          </w:tcPr>
          <w:p w14:paraId="6463CA9D" w14:textId="7B8B6702" w:rsidR="00087122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6360D8C0" w14:textId="66909A35" w:rsidR="00087122" w:rsidRPr="00DB167B" w:rsidRDefault="003124F2" w:rsidP="0031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Tomasik P., </w:t>
            </w: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>Źródła katechezy w dyrektoriach z lat 1971–2020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>Studia Katechetyczne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17(20</w:t>
            </w: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tr w:rsidR="004102DD" w:rsidRPr="00DB167B" w14:paraId="7EAD9AD4" w14:textId="77777777" w:rsidTr="006A04BD">
        <w:tc>
          <w:tcPr>
            <w:tcW w:w="1271" w:type="dxa"/>
          </w:tcPr>
          <w:p w14:paraId="51F3BE47" w14:textId="2DFBA69F" w:rsidR="004102DD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0ED78FA0" w14:textId="25063D08" w:rsidR="004102DD" w:rsidRPr="008318DC" w:rsidRDefault="00EB47FC" w:rsidP="0083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="008318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>Czy piękno może być źródłem katechezy? Wskazania nowego Dyrektorium o katechizacji</w:t>
            </w:r>
            <w:r w:rsidR="008318DC"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>Collectanea</w:t>
            </w:r>
            <w:proofErr w:type="spellEnd"/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>Theologica</w:t>
            </w:r>
            <w:proofErr w:type="spellEnd"/>
            <w:r w:rsidR="008318D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318DC" w:rsidRPr="008318D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831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65C397" w14:textId="77777777" w:rsidR="00032C09" w:rsidRDefault="00032C09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9A6779" w14:textId="16930CFB" w:rsidR="008E47B3" w:rsidRPr="00032C09" w:rsidRDefault="008E47B3" w:rsidP="00417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C09">
        <w:rPr>
          <w:rFonts w:ascii="Times New Roman" w:hAnsi="Times New Roman" w:cs="Times New Roman"/>
          <w:b/>
          <w:bCs/>
          <w:sz w:val="36"/>
          <w:szCs w:val="36"/>
        </w:rPr>
        <w:t>Literatura uzupełniająca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DB63DA" w:rsidRPr="00DB167B" w14:paraId="03785BC8" w14:textId="77777777" w:rsidTr="006A04BD">
        <w:tc>
          <w:tcPr>
            <w:tcW w:w="1271" w:type="dxa"/>
          </w:tcPr>
          <w:p w14:paraId="76CA28A9" w14:textId="2A33F502" w:rsidR="00DB63DA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0D4572D2" w14:textId="7E716DBC" w:rsidR="003124F2" w:rsidRPr="003124F2" w:rsidRDefault="003124F2" w:rsidP="003124F2">
            <w:pPr>
              <w:tabs>
                <w:tab w:val="left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 w:rsidRPr="003124F2">
              <w:rPr>
                <w:rFonts w:ascii="Times New Roman" w:hAnsi="Times New Roman" w:cs="Times New Roman"/>
                <w:sz w:val="24"/>
                <w:szCs w:val="24"/>
              </w:rPr>
              <w:t>Frejusz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 xml:space="preserve"> Katecheza w ponowoczesności–przestrzenie dialogu</w:t>
            </w:r>
          </w:p>
          <w:p w14:paraId="4486D3CE" w14:textId="407F773F" w:rsidR="00DB63DA" w:rsidRPr="00DB167B" w:rsidRDefault="003124F2" w:rsidP="003124F2">
            <w:pPr>
              <w:tabs>
                <w:tab w:val="left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>- Verbum Vitae,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4DC8" w:rsidRPr="00DB167B" w14:paraId="3E5CF770" w14:textId="77777777" w:rsidTr="006A04BD">
        <w:tc>
          <w:tcPr>
            <w:tcW w:w="1271" w:type="dxa"/>
          </w:tcPr>
          <w:p w14:paraId="3B65C83F" w14:textId="264B2000" w:rsidR="00254DC8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4ABFE264" w14:textId="0C2ED2F9" w:rsidR="00254DC8" w:rsidRPr="00DB167B" w:rsidRDefault="003124F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W., </w:t>
            </w:r>
            <w:r w:rsidRPr="003124F2">
              <w:rPr>
                <w:rFonts w:ascii="Times New Roman" w:hAnsi="Times New Roman" w:cs="Times New Roman"/>
                <w:sz w:val="24"/>
                <w:szCs w:val="24"/>
              </w:rPr>
              <w:t>Katecheza w funkcji kościoła według ks. Franciszka Blachnickiego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„Studia Pastoralne” 17(2013), s. 87-103.</w:t>
            </w:r>
          </w:p>
        </w:tc>
      </w:tr>
      <w:tr w:rsidR="00254DC8" w:rsidRPr="00DB167B" w14:paraId="3597D160" w14:textId="77777777" w:rsidTr="006A04BD">
        <w:tc>
          <w:tcPr>
            <w:tcW w:w="1271" w:type="dxa"/>
          </w:tcPr>
          <w:p w14:paraId="054673AF" w14:textId="2B176469" w:rsidR="00254DC8" w:rsidRPr="00DB167B" w:rsidRDefault="00087122" w:rsidP="0041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7AD0C162" w14:textId="03C1271F" w:rsidR="00254DC8" w:rsidRPr="00DB167B" w:rsidRDefault="003124F2" w:rsidP="0041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Regulacje prawne kościelne i oświatowe dotyczące lekcji religii</w:t>
            </w:r>
          </w:p>
        </w:tc>
      </w:tr>
    </w:tbl>
    <w:p w14:paraId="519CC0EA" w14:textId="77777777" w:rsidR="008E47B3" w:rsidRPr="00DB167B" w:rsidRDefault="008E47B3" w:rsidP="00417032">
      <w:pPr>
        <w:pStyle w:val="NormalnyWeb"/>
        <w:spacing w:before="0" w:beforeAutospacing="0" w:after="0" w:afterAutospacing="0"/>
        <w:rPr>
          <w:b/>
          <w:bCs/>
        </w:rPr>
      </w:pPr>
    </w:p>
    <w:p w14:paraId="1C2C0428" w14:textId="21B9025F" w:rsidR="003044D3" w:rsidRPr="00DB167B" w:rsidRDefault="000E558A" w:rsidP="00417032">
      <w:pPr>
        <w:pStyle w:val="NormalnyWeb"/>
        <w:spacing w:before="0" w:beforeAutospacing="0" w:after="0" w:afterAutospacing="0"/>
        <w:rPr>
          <w:b/>
          <w:bCs/>
        </w:rPr>
      </w:pPr>
      <w:r w:rsidRPr="00DB167B">
        <w:rPr>
          <w:b/>
          <w:bCs/>
        </w:rPr>
        <w:t>*</w:t>
      </w:r>
      <w:r w:rsidR="003044D3" w:rsidRPr="00DB167B">
        <w:rPr>
          <w:b/>
          <w:bCs/>
        </w:rPr>
        <w:t xml:space="preserve"> lista rodzajów zajęć</w:t>
      </w:r>
    </w:p>
    <w:p w14:paraId="4EA48E85" w14:textId="77777777" w:rsidR="003044D3" w:rsidRPr="00DB167B" w:rsidRDefault="003044D3" w:rsidP="00417032">
      <w:pPr>
        <w:pStyle w:val="NormalnyWeb"/>
        <w:spacing w:before="0" w:beforeAutospacing="0" w:after="0" w:afterAutospacing="0"/>
        <w:rPr>
          <w:b/>
          <w:bCs/>
        </w:rPr>
      </w:pPr>
    </w:p>
    <w:p w14:paraId="5454D8A5" w14:textId="1C55EA81" w:rsidR="000E558A" w:rsidRPr="00DB167B" w:rsidRDefault="00C639A7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</w:t>
      </w:r>
      <w:r w:rsidR="000E558A" w:rsidRPr="00DB167B">
        <w:t>ćwiczenia (audytoryjne,</w:t>
      </w:r>
      <w:r w:rsidR="003044D3" w:rsidRPr="00DB167B">
        <w:t xml:space="preserve"> </w:t>
      </w:r>
      <w:proofErr w:type="spellStart"/>
      <w:r w:rsidR="003044D3" w:rsidRPr="00DB167B">
        <w:t>translatoryjne</w:t>
      </w:r>
      <w:proofErr w:type="spellEnd"/>
      <w:r w:rsidR="003044D3" w:rsidRPr="00DB167B">
        <w:t xml:space="preserve">, </w:t>
      </w:r>
      <w:r w:rsidR="000E558A" w:rsidRPr="00DB167B">
        <w:t>terenowe, warsztatowe</w:t>
      </w:r>
      <w:r w:rsidR="003044D3" w:rsidRPr="00DB167B">
        <w:t>, projektowe</w:t>
      </w:r>
      <w:r w:rsidR="000E558A" w:rsidRPr="00DB167B">
        <w:t>)</w:t>
      </w:r>
    </w:p>
    <w:p w14:paraId="56081A2A" w14:textId="309E1834" w:rsidR="000E558A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="005E3DA8" w:rsidRPr="00DB167B">
        <w:t xml:space="preserve"> </w:t>
      </w:r>
      <w:r w:rsidRPr="00DB167B">
        <w:t>ćwiczenia laboratoryjne</w:t>
      </w:r>
      <w:r w:rsidR="003044D3" w:rsidRPr="00DB167B">
        <w:t>, komputerowe</w:t>
      </w:r>
    </w:p>
    <w:p w14:paraId="0FE0B080" w14:textId="3C134640" w:rsidR="000E558A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lektorat języka </w:t>
      </w:r>
      <w:r w:rsidR="00F36F94" w:rsidRPr="00DB167B">
        <w:t>obcego nowożytnego/</w:t>
      </w:r>
      <w:r w:rsidRPr="00DB167B">
        <w:t>starożytnego</w:t>
      </w:r>
    </w:p>
    <w:p w14:paraId="39DFDFEA" w14:textId="2FD06D8D" w:rsidR="000E558A" w:rsidRPr="008318DC" w:rsidRDefault="008318DC" w:rsidP="00417032">
      <w:pPr>
        <w:pStyle w:val="NormalnyWeb"/>
        <w:spacing w:before="0" w:beforeAutospacing="0" w:after="0" w:afterAutospacing="0"/>
        <w:rPr>
          <w:b/>
          <w:bCs/>
        </w:rPr>
      </w:pPr>
      <w:r w:rsidRPr="008318DC">
        <w:rPr>
          <w:rFonts w:ascii="Segoe UI Symbol" w:hAnsi="Segoe UI Symbol" w:cs="Segoe UI Symbol"/>
          <w:b/>
          <w:bCs/>
        </w:rPr>
        <w:t>X</w:t>
      </w:r>
      <w:r w:rsidR="005E3DA8" w:rsidRPr="008318DC">
        <w:rPr>
          <w:b/>
          <w:bCs/>
        </w:rPr>
        <w:t xml:space="preserve"> </w:t>
      </w:r>
      <w:r w:rsidR="0002065E" w:rsidRPr="008318DC">
        <w:rPr>
          <w:b/>
          <w:bCs/>
        </w:rPr>
        <w:t>wykład</w:t>
      </w:r>
      <w:r w:rsidR="000E558A" w:rsidRPr="008318DC">
        <w:rPr>
          <w:b/>
          <w:bCs/>
        </w:rPr>
        <w:t xml:space="preserve"> kierunkowy</w:t>
      </w:r>
    </w:p>
    <w:p w14:paraId="67C6F588" w14:textId="77B3266B" w:rsidR="003044D3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wykład monograficzny lub konwersatorium monograficzne</w:t>
      </w:r>
    </w:p>
    <w:p w14:paraId="21DCAF66" w14:textId="3B0B36ED" w:rsidR="003044D3" w:rsidRPr="00DB167B" w:rsidRDefault="00033912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="000E558A" w:rsidRPr="00DB167B">
        <w:t> seminarium dyplomowe</w:t>
      </w:r>
    </w:p>
    <w:p w14:paraId="1C3C4850" w14:textId="77777777" w:rsidR="003044D3" w:rsidRPr="00DB167B" w:rsidRDefault="000E558A" w:rsidP="00417032">
      <w:pPr>
        <w:pStyle w:val="NormalnyWeb"/>
        <w:spacing w:before="0" w:beforeAutospacing="0" w:after="0" w:afterAutospacing="0"/>
        <w:ind w:left="284"/>
      </w:pPr>
      <w:r w:rsidRPr="00DB167B">
        <w:rPr>
          <w:i/>
          <w:iCs/>
        </w:rPr>
        <w:t>(</w:t>
      </w:r>
      <w:proofErr w:type="spellStart"/>
      <w:r w:rsidRPr="00DB167B">
        <w:rPr>
          <w:i/>
          <w:iCs/>
        </w:rPr>
        <w:t>sem</w:t>
      </w:r>
      <w:proofErr w:type="spellEnd"/>
      <w:r w:rsidRPr="00DB167B">
        <w:rPr>
          <w:i/>
          <w:iCs/>
        </w:rPr>
        <w:t>. magisterskie, licencjackie lub inżynierskie, na którym student pod kierunkiem opiekuna pracy przygotowuje pracę dyplomową, wykorzystując metody adekwatne do realizowanej tematyki badawczej)</w:t>
      </w:r>
    </w:p>
    <w:p w14:paraId="134C2664" w14:textId="2ED5DDAB" w:rsidR="003044D3" w:rsidRPr="00DB167B" w:rsidRDefault="000E558A" w:rsidP="00417032">
      <w:pPr>
        <w:pStyle w:val="NormalnyWeb"/>
        <w:spacing w:before="0" w:beforeAutospacing="0" w:after="0" w:afterAutospacing="0"/>
      </w:pPr>
      <w:r w:rsidRPr="00DB167B">
        <w:rPr>
          <w:rFonts w:ascii="Segoe UI Symbol" w:hAnsi="Segoe UI Symbol" w:cs="Segoe UI Symbol"/>
        </w:rPr>
        <w:t>☐</w:t>
      </w:r>
      <w:r w:rsidRPr="00DB167B">
        <w:t xml:space="preserve"> pracownia dyplomowa (programistyczna, chemiczna, fizyczna, biologiczna, inżynierska)</w:t>
      </w:r>
    </w:p>
    <w:p w14:paraId="11B792F3" w14:textId="0370A3E4" w:rsidR="000E558A" w:rsidRPr="00DB167B" w:rsidRDefault="000E558A" w:rsidP="00417032">
      <w:pPr>
        <w:pStyle w:val="NormalnyWeb"/>
        <w:spacing w:before="0" w:beforeAutospacing="0" w:after="0" w:afterAutospacing="0"/>
        <w:ind w:left="284"/>
      </w:pPr>
      <w:r w:rsidRPr="00DB167B">
        <w:rPr>
          <w:i/>
          <w:iCs/>
        </w:rPr>
        <w:t>(zajęcia laboratoryjne, na których student pod kierunkiem opiekuna pracy przygotowuje pracę dyplomową wykorzystując metody adekwatne do realizowanej tematyki badawczej)</w:t>
      </w:r>
    </w:p>
    <w:sectPr w:rsidR="000E558A" w:rsidRPr="00DB167B" w:rsidSect="00DB167B">
      <w:pgSz w:w="11906" w:h="16838"/>
      <w:pgMar w:top="1417" w:right="1417" w:bottom="1417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8EAE" w14:textId="77777777" w:rsidR="00C10D2F" w:rsidRDefault="00C10D2F" w:rsidP="008C5245">
      <w:pPr>
        <w:spacing w:after="0" w:line="240" w:lineRule="auto"/>
      </w:pPr>
      <w:r>
        <w:separator/>
      </w:r>
    </w:p>
  </w:endnote>
  <w:endnote w:type="continuationSeparator" w:id="0">
    <w:p w14:paraId="45966AF8" w14:textId="77777777" w:rsidR="00C10D2F" w:rsidRDefault="00C10D2F" w:rsidP="008C5245">
      <w:pPr>
        <w:spacing w:after="0" w:line="240" w:lineRule="auto"/>
      </w:pPr>
      <w:r>
        <w:continuationSeparator/>
      </w:r>
    </w:p>
  </w:endnote>
  <w:endnote w:type="continuationNotice" w:id="1">
    <w:p w14:paraId="3025D39C" w14:textId="77777777" w:rsidR="00C10D2F" w:rsidRDefault="00C10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1588685724"/>
      <w:docPartObj>
        <w:docPartGallery w:val="Page Numbers (Bottom of Page)"/>
        <w:docPartUnique/>
      </w:docPartObj>
    </w:sdtPr>
    <w:sdtContent>
      <w:p w14:paraId="599C9C5D" w14:textId="243BB9BA" w:rsidR="008C5245" w:rsidRPr="00F6223A" w:rsidRDefault="005540B7">
        <w:pPr>
          <w:pStyle w:val="Stopka"/>
          <w:rPr>
            <w:rFonts w:ascii="Times New Roman" w:hAnsi="Times New Roman" w:cs="Times New Roman"/>
            <w:i/>
            <w:iCs/>
          </w:rPr>
        </w:pP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Prawa autorskie do sylabusa przysługują UKSW. Sylabus może być wykorzystywany jedynie dla celów</w: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związanych</w:t>
        </w:r>
        <w:r w:rsidR="004B0B3B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</w:t>
        </w:r>
        <w:r w:rsidR="004B0B3B">
          <w:rPr>
            <w:rFonts w:ascii="Times New Roman" w:hAnsi="Times New Roman" w:cs="Times New Roman"/>
            <w:i/>
            <w:iCs/>
            <w:sz w:val="18"/>
            <w:szCs w:val="18"/>
          </w:rPr>
          <w:t> 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kształceniem na studiach odbywających się w UKSW, korzystanie z niego w innych celach wymaga zgody UKSW</w:t>
        </w:r>
        <w:r w:rsidRPr="005540B7">
          <w:rPr>
            <w:rFonts w:ascii="Times New Roman" w:hAnsi="Times New Roman" w:cs="Times New Roman"/>
            <w:i/>
            <w:iCs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B5BE6D" wp14:editId="384891A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209910040" name="Ow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71703" w14:textId="77777777" w:rsidR="005540B7" w:rsidRDefault="005540B7">
                              <w:pPr>
                                <w:pStyle w:val="Stopk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4B5BE6D" id="Owal 7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B571703" w14:textId="77777777" w:rsidR="005540B7" w:rsidRDefault="005540B7">
                        <w:pPr>
                          <w:pStyle w:val="Stopk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A21B" w14:textId="77777777" w:rsidR="00C10D2F" w:rsidRDefault="00C10D2F" w:rsidP="008C5245">
      <w:pPr>
        <w:spacing w:after="0" w:line="240" w:lineRule="auto"/>
      </w:pPr>
      <w:r>
        <w:separator/>
      </w:r>
    </w:p>
  </w:footnote>
  <w:footnote w:type="continuationSeparator" w:id="0">
    <w:p w14:paraId="6886A00B" w14:textId="77777777" w:rsidR="00C10D2F" w:rsidRDefault="00C10D2F" w:rsidP="008C5245">
      <w:pPr>
        <w:spacing w:after="0" w:line="240" w:lineRule="auto"/>
      </w:pPr>
      <w:r>
        <w:continuationSeparator/>
      </w:r>
    </w:p>
  </w:footnote>
  <w:footnote w:type="continuationNotice" w:id="1">
    <w:p w14:paraId="70F5A5AD" w14:textId="77777777" w:rsidR="00C10D2F" w:rsidRDefault="00C10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D28C" w14:textId="5843E757" w:rsidR="007803DA" w:rsidRPr="00033912" w:rsidRDefault="007F1098" w:rsidP="007803DA">
    <w:pPr>
      <w:pStyle w:val="Nagwek"/>
      <w:ind w:left="708"/>
      <w:jc w:val="right"/>
      <w:rPr>
        <w:sz w:val="20"/>
        <w:szCs w:val="20"/>
      </w:rPr>
    </w:pPr>
    <w:r>
      <w:rPr>
        <w:i/>
        <w:iCs/>
        <w:noProof/>
      </w:rPr>
      <w:drawing>
        <wp:anchor distT="0" distB="0" distL="114300" distR="114300" simplePos="0" relativeHeight="251658241" behindDoc="0" locked="0" layoutInCell="1" allowOverlap="1" wp14:anchorId="029CBEB4" wp14:editId="56B959E7">
          <wp:simplePos x="0" y="0"/>
          <wp:positionH relativeFrom="column">
            <wp:posOffset>-181337</wp:posOffset>
          </wp:positionH>
          <wp:positionV relativeFrom="paragraph">
            <wp:posOffset>-24674</wp:posOffset>
          </wp:positionV>
          <wp:extent cx="647229" cy="443240"/>
          <wp:effectExtent l="0" t="0" r="635" b="1270"/>
          <wp:wrapNone/>
          <wp:docPr id="243100318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100318" name="Grafika 2431003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29" cy="44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3DA" w:rsidRPr="00033912">
      <w:rPr>
        <w:sz w:val="20"/>
        <w:szCs w:val="20"/>
      </w:rPr>
      <w:t xml:space="preserve">Załącznik do Zarządzenia Nr 37/2025 Rektora UKSW z dnia 27 maja 2025 r. </w:t>
    </w:r>
  </w:p>
  <w:p w14:paraId="61FBD9BC" w14:textId="50CCB4E0" w:rsidR="0E332621" w:rsidRDefault="007803DA" w:rsidP="007803DA">
    <w:pPr>
      <w:pStyle w:val="Nagwek"/>
      <w:ind w:left="708"/>
      <w:jc w:val="right"/>
      <w:rPr>
        <w:sz w:val="20"/>
        <w:szCs w:val="20"/>
      </w:rPr>
    </w:pPr>
    <w:r w:rsidRPr="00033912">
      <w:rPr>
        <w:sz w:val="20"/>
        <w:szCs w:val="20"/>
      </w:rPr>
      <w:tab/>
      <w:t>Załącznik Nr 2 do Zarządzenia Nr 10/2022 Rektora UKSW z dnia 24 lutego 2022 r</w:t>
    </w:r>
  </w:p>
  <w:p w14:paraId="467B87A2" w14:textId="77777777" w:rsidR="00BD3C20" w:rsidRDefault="00BD3C20" w:rsidP="007803DA">
    <w:pPr>
      <w:pStyle w:val="Nagwek"/>
      <w:ind w:left="708"/>
      <w:jc w:val="right"/>
      <w:rPr>
        <w:sz w:val="20"/>
        <w:szCs w:val="20"/>
      </w:rPr>
    </w:pPr>
  </w:p>
  <w:p w14:paraId="41F1F6F3" w14:textId="77777777" w:rsidR="00BD3C20" w:rsidRDefault="00BD3C20" w:rsidP="007803DA">
    <w:pPr>
      <w:pStyle w:val="Nagwek"/>
      <w:ind w:left="708"/>
      <w:jc w:val="right"/>
      <w:rPr>
        <w:sz w:val="20"/>
        <w:szCs w:val="20"/>
      </w:rPr>
    </w:pPr>
  </w:p>
  <w:p w14:paraId="5F82589E" w14:textId="77777777" w:rsidR="00032C09" w:rsidRPr="00033912" w:rsidRDefault="00032C09" w:rsidP="007803DA">
    <w:pPr>
      <w:pStyle w:val="Nagwek"/>
      <w:ind w:left="708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F54"/>
    <w:multiLevelType w:val="hybridMultilevel"/>
    <w:tmpl w:val="4CEC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4C"/>
    <w:rsid w:val="000003D5"/>
    <w:rsid w:val="00001B9F"/>
    <w:rsid w:val="0000202D"/>
    <w:rsid w:val="0000510A"/>
    <w:rsid w:val="00014647"/>
    <w:rsid w:val="0001714F"/>
    <w:rsid w:val="0002065E"/>
    <w:rsid w:val="00032C09"/>
    <w:rsid w:val="00033912"/>
    <w:rsid w:val="000374AB"/>
    <w:rsid w:val="00040513"/>
    <w:rsid w:val="00043804"/>
    <w:rsid w:val="00044061"/>
    <w:rsid w:val="0004590E"/>
    <w:rsid w:val="0005453E"/>
    <w:rsid w:val="00060518"/>
    <w:rsid w:val="00061043"/>
    <w:rsid w:val="00067CC7"/>
    <w:rsid w:val="0007492C"/>
    <w:rsid w:val="000802F6"/>
    <w:rsid w:val="000826A2"/>
    <w:rsid w:val="00086097"/>
    <w:rsid w:val="00087122"/>
    <w:rsid w:val="000A3ABE"/>
    <w:rsid w:val="000A6EE2"/>
    <w:rsid w:val="000C2A74"/>
    <w:rsid w:val="000C3726"/>
    <w:rsid w:val="000C5029"/>
    <w:rsid w:val="000D55BB"/>
    <w:rsid w:val="000D62FF"/>
    <w:rsid w:val="000E1410"/>
    <w:rsid w:val="000E558A"/>
    <w:rsid w:val="000E5723"/>
    <w:rsid w:val="000F4AED"/>
    <w:rsid w:val="00101DB3"/>
    <w:rsid w:val="001027BD"/>
    <w:rsid w:val="00103110"/>
    <w:rsid w:val="00104557"/>
    <w:rsid w:val="00114967"/>
    <w:rsid w:val="00117045"/>
    <w:rsid w:val="00120879"/>
    <w:rsid w:val="00124631"/>
    <w:rsid w:val="001313EA"/>
    <w:rsid w:val="001419A7"/>
    <w:rsid w:val="0015259B"/>
    <w:rsid w:val="00153091"/>
    <w:rsid w:val="00163FAB"/>
    <w:rsid w:val="001728C1"/>
    <w:rsid w:val="00173770"/>
    <w:rsid w:val="0017673A"/>
    <w:rsid w:val="001936C1"/>
    <w:rsid w:val="0019486D"/>
    <w:rsid w:val="00196E3F"/>
    <w:rsid w:val="001A1EE7"/>
    <w:rsid w:val="001B160B"/>
    <w:rsid w:val="001B5535"/>
    <w:rsid w:val="001B766E"/>
    <w:rsid w:val="001C1C1C"/>
    <w:rsid w:val="001C6780"/>
    <w:rsid w:val="001D0A49"/>
    <w:rsid w:val="001D512A"/>
    <w:rsid w:val="001E7F4D"/>
    <w:rsid w:val="001F017B"/>
    <w:rsid w:val="001F0F17"/>
    <w:rsid w:val="001F5130"/>
    <w:rsid w:val="001F771B"/>
    <w:rsid w:val="00202462"/>
    <w:rsid w:val="00203056"/>
    <w:rsid w:val="002114D1"/>
    <w:rsid w:val="002124C3"/>
    <w:rsid w:val="00214D8C"/>
    <w:rsid w:val="00215506"/>
    <w:rsid w:val="0022471F"/>
    <w:rsid w:val="00225F0A"/>
    <w:rsid w:val="00227FF5"/>
    <w:rsid w:val="00230AE6"/>
    <w:rsid w:val="00236888"/>
    <w:rsid w:val="00236A20"/>
    <w:rsid w:val="002505F6"/>
    <w:rsid w:val="00250B2B"/>
    <w:rsid w:val="002515ED"/>
    <w:rsid w:val="00254DC8"/>
    <w:rsid w:val="0027777F"/>
    <w:rsid w:val="0028079E"/>
    <w:rsid w:val="00281778"/>
    <w:rsid w:val="00285710"/>
    <w:rsid w:val="002864CF"/>
    <w:rsid w:val="002909C4"/>
    <w:rsid w:val="0029288E"/>
    <w:rsid w:val="002B0080"/>
    <w:rsid w:val="002B17EC"/>
    <w:rsid w:val="002B2A30"/>
    <w:rsid w:val="002B6629"/>
    <w:rsid w:val="002C1ECE"/>
    <w:rsid w:val="002C21AF"/>
    <w:rsid w:val="002D24AB"/>
    <w:rsid w:val="002D4B79"/>
    <w:rsid w:val="002D7820"/>
    <w:rsid w:val="002E4DFB"/>
    <w:rsid w:val="002F4046"/>
    <w:rsid w:val="002F7433"/>
    <w:rsid w:val="0030004B"/>
    <w:rsid w:val="003020DA"/>
    <w:rsid w:val="00303DD7"/>
    <w:rsid w:val="003044D3"/>
    <w:rsid w:val="003124F2"/>
    <w:rsid w:val="00313E2B"/>
    <w:rsid w:val="003157E2"/>
    <w:rsid w:val="00315B7F"/>
    <w:rsid w:val="003161D6"/>
    <w:rsid w:val="00316439"/>
    <w:rsid w:val="00321FDB"/>
    <w:rsid w:val="00327AD6"/>
    <w:rsid w:val="0033026D"/>
    <w:rsid w:val="00330C4C"/>
    <w:rsid w:val="00331E3D"/>
    <w:rsid w:val="00341904"/>
    <w:rsid w:val="00341FA8"/>
    <w:rsid w:val="00342DF6"/>
    <w:rsid w:val="00343163"/>
    <w:rsid w:val="00346BD5"/>
    <w:rsid w:val="00347006"/>
    <w:rsid w:val="003520C7"/>
    <w:rsid w:val="0035392D"/>
    <w:rsid w:val="00356C01"/>
    <w:rsid w:val="00363385"/>
    <w:rsid w:val="00365D06"/>
    <w:rsid w:val="00365E7D"/>
    <w:rsid w:val="00367E35"/>
    <w:rsid w:val="003722E5"/>
    <w:rsid w:val="00372CCD"/>
    <w:rsid w:val="0038154B"/>
    <w:rsid w:val="0038207B"/>
    <w:rsid w:val="0038420A"/>
    <w:rsid w:val="00391C44"/>
    <w:rsid w:val="00393139"/>
    <w:rsid w:val="0039491B"/>
    <w:rsid w:val="00394F9B"/>
    <w:rsid w:val="00396197"/>
    <w:rsid w:val="00396D6B"/>
    <w:rsid w:val="003A1724"/>
    <w:rsid w:val="003A3F61"/>
    <w:rsid w:val="003B0F9F"/>
    <w:rsid w:val="003C3037"/>
    <w:rsid w:val="003C7840"/>
    <w:rsid w:val="003D3B57"/>
    <w:rsid w:val="003E2FB4"/>
    <w:rsid w:val="003E367C"/>
    <w:rsid w:val="003F5381"/>
    <w:rsid w:val="0040151C"/>
    <w:rsid w:val="004040EB"/>
    <w:rsid w:val="004102DD"/>
    <w:rsid w:val="00413BD8"/>
    <w:rsid w:val="00415609"/>
    <w:rsid w:val="00417032"/>
    <w:rsid w:val="00420087"/>
    <w:rsid w:val="00426CAA"/>
    <w:rsid w:val="00433292"/>
    <w:rsid w:val="00435717"/>
    <w:rsid w:val="00447F07"/>
    <w:rsid w:val="00452A7B"/>
    <w:rsid w:val="00452B36"/>
    <w:rsid w:val="00452BB6"/>
    <w:rsid w:val="00463972"/>
    <w:rsid w:val="004734D3"/>
    <w:rsid w:val="004871F9"/>
    <w:rsid w:val="0048737B"/>
    <w:rsid w:val="004874A9"/>
    <w:rsid w:val="00490CD0"/>
    <w:rsid w:val="0049558C"/>
    <w:rsid w:val="0049692A"/>
    <w:rsid w:val="004B0B3B"/>
    <w:rsid w:val="004B4D99"/>
    <w:rsid w:val="004C4919"/>
    <w:rsid w:val="004C69B1"/>
    <w:rsid w:val="004C6BBB"/>
    <w:rsid w:val="004D2A6F"/>
    <w:rsid w:val="004D6386"/>
    <w:rsid w:val="004D704A"/>
    <w:rsid w:val="004E0F35"/>
    <w:rsid w:val="004E1BBD"/>
    <w:rsid w:val="004E3C2D"/>
    <w:rsid w:val="004E7024"/>
    <w:rsid w:val="004F5264"/>
    <w:rsid w:val="00506DB1"/>
    <w:rsid w:val="00511EDE"/>
    <w:rsid w:val="0052027F"/>
    <w:rsid w:val="00523F74"/>
    <w:rsid w:val="005303BB"/>
    <w:rsid w:val="00530A85"/>
    <w:rsid w:val="0053267C"/>
    <w:rsid w:val="00542261"/>
    <w:rsid w:val="005449D7"/>
    <w:rsid w:val="005540B7"/>
    <w:rsid w:val="005554BF"/>
    <w:rsid w:val="0055593A"/>
    <w:rsid w:val="005631AB"/>
    <w:rsid w:val="0056701A"/>
    <w:rsid w:val="0057210F"/>
    <w:rsid w:val="00581951"/>
    <w:rsid w:val="005914BB"/>
    <w:rsid w:val="00591EA7"/>
    <w:rsid w:val="0059497B"/>
    <w:rsid w:val="00596AD2"/>
    <w:rsid w:val="005A1AAB"/>
    <w:rsid w:val="005A30DD"/>
    <w:rsid w:val="005B189E"/>
    <w:rsid w:val="005B5E8F"/>
    <w:rsid w:val="005E1F84"/>
    <w:rsid w:val="005E3DA8"/>
    <w:rsid w:val="005E4882"/>
    <w:rsid w:val="005F5E50"/>
    <w:rsid w:val="005F62AE"/>
    <w:rsid w:val="00600FD5"/>
    <w:rsid w:val="0060593E"/>
    <w:rsid w:val="006153CC"/>
    <w:rsid w:val="006321BD"/>
    <w:rsid w:val="00641D30"/>
    <w:rsid w:val="00643C6C"/>
    <w:rsid w:val="00645407"/>
    <w:rsid w:val="006544DC"/>
    <w:rsid w:val="00662FE3"/>
    <w:rsid w:val="00665518"/>
    <w:rsid w:val="006670C9"/>
    <w:rsid w:val="00670630"/>
    <w:rsid w:val="00680DC1"/>
    <w:rsid w:val="0068101C"/>
    <w:rsid w:val="00683AFD"/>
    <w:rsid w:val="00686288"/>
    <w:rsid w:val="00687C78"/>
    <w:rsid w:val="006A04BD"/>
    <w:rsid w:val="006A0543"/>
    <w:rsid w:val="006A28EB"/>
    <w:rsid w:val="006B0047"/>
    <w:rsid w:val="006B1322"/>
    <w:rsid w:val="006B179B"/>
    <w:rsid w:val="006B3CE3"/>
    <w:rsid w:val="006B52B6"/>
    <w:rsid w:val="006B663E"/>
    <w:rsid w:val="006C22BC"/>
    <w:rsid w:val="006C797A"/>
    <w:rsid w:val="006E5DCD"/>
    <w:rsid w:val="006E60FF"/>
    <w:rsid w:val="006F32C5"/>
    <w:rsid w:val="006F7649"/>
    <w:rsid w:val="007026C6"/>
    <w:rsid w:val="00703309"/>
    <w:rsid w:val="007033B5"/>
    <w:rsid w:val="007114E8"/>
    <w:rsid w:val="00713F4B"/>
    <w:rsid w:val="00714E5C"/>
    <w:rsid w:val="00721FCA"/>
    <w:rsid w:val="00727CF9"/>
    <w:rsid w:val="007300B0"/>
    <w:rsid w:val="00733046"/>
    <w:rsid w:val="00746129"/>
    <w:rsid w:val="00747B06"/>
    <w:rsid w:val="00762E80"/>
    <w:rsid w:val="007645B5"/>
    <w:rsid w:val="007659F8"/>
    <w:rsid w:val="007740D6"/>
    <w:rsid w:val="007803DA"/>
    <w:rsid w:val="00781877"/>
    <w:rsid w:val="00791ACC"/>
    <w:rsid w:val="0079260D"/>
    <w:rsid w:val="007A1074"/>
    <w:rsid w:val="007A6478"/>
    <w:rsid w:val="007B0CF2"/>
    <w:rsid w:val="007B707C"/>
    <w:rsid w:val="007C14D0"/>
    <w:rsid w:val="007C65B0"/>
    <w:rsid w:val="007D27B6"/>
    <w:rsid w:val="007D70B8"/>
    <w:rsid w:val="007E1FB6"/>
    <w:rsid w:val="007E3EFF"/>
    <w:rsid w:val="007F1098"/>
    <w:rsid w:val="007F5029"/>
    <w:rsid w:val="007F648E"/>
    <w:rsid w:val="007F665E"/>
    <w:rsid w:val="007F6B37"/>
    <w:rsid w:val="007F6B70"/>
    <w:rsid w:val="007F6EBF"/>
    <w:rsid w:val="008073FD"/>
    <w:rsid w:val="00813A62"/>
    <w:rsid w:val="00814C55"/>
    <w:rsid w:val="00816CE1"/>
    <w:rsid w:val="00823CEA"/>
    <w:rsid w:val="008318DC"/>
    <w:rsid w:val="00840932"/>
    <w:rsid w:val="00846913"/>
    <w:rsid w:val="00853C43"/>
    <w:rsid w:val="00854E6B"/>
    <w:rsid w:val="00856498"/>
    <w:rsid w:val="00861422"/>
    <w:rsid w:val="00870021"/>
    <w:rsid w:val="0087495E"/>
    <w:rsid w:val="00880213"/>
    <w:rsid w:val="0088357E"/>
    <w:rsid w:val="00885334"/>
    <w:rsid w:val="0088631A"/>
    <w:rsid w:val="00893793"/>
    <w:rsid w:val="00895F7B"/>
    <w:rsid w:val="0089724C"/>
    <w:rsid w:val="00897862"/>
    <w:rsid w:val="008A3867"/>
    <w:rsid w:val="008A76C7"/>
    <w:rsid w:val="008B4FF0"/>
    <w:rsid w:val="008B594F"/>
    <w:rsid w:val="008B64F9"/>
    <w:rsid w:val="008B65E2"/>
    <w:rsid w:val="008C0794"/>
    <w:rsid w:val="008C1B15"/>
    <w:rsid w:val="008C5245"/>
    <w:rsid w:val="008C6B37"/>
    <w:rsid w:val="008D09CE"/>
    <w:rsid w:val="008D5781"/>
    <w:rsid w:val="008D6D94"/>
    <w:rsid w:val="008D7080"/>
    <w:rsid w:val="008D73C8"/>
    <w:rsid w:val="008E150A"/>
    <w:rsid w:val="008E47B3"/>
    <w:rsid w:val="00901F44"/>
    <w:rsid w:val="009020B1"/>
    <w:rsid w:val="00904665"/>
    <w:rsid w:val="00912F3C"/>
    <w:rsid w:val="00914FFB"/>
    <w:rsid w:val="00915BF5"/>
    <w:rsid w:val="0096062A"/>
    <w:rsid w:val="00970B1B"/>
    <w:rsid w:val="00974DC9"/>
    <w:rsid w:val="00974DF0"/>
    <w:rsid w:val="0097599F"/>
    <w:rsid w:val="0098033A"/>
    <w:rsid w:val="0098375C"/>
    <w:rsid w:val="00985233"/>
    <w:rsid w:val="00986CEB"/>
    <w:rsid w:val="00986D12"/>
    <w:rsid w:val="009A15F3"/>
    <w:rsid w:val="009A1CC0"/>
    <w:rsid w:val="009A4B9F"/>
    <w:rsid w:val="009A7F2F"/>
    <w:rsid w:val="009B7482"/>
    <w:rsid w:val="009B762C"/>
    <w:rsid w:val="009C7331"/>
    <w:rsid w:val="009F2DF6"/>
    <w:rsid w:val="009F606F"/>
    <w:rsid w:val="009F7908"/>
    <w:rsid w:val="00A00957"/>
    <w:rsid w:val="00A05BED"/>
    <w:rsid w:val="00A13315"/>
    <w:rsid w:val="00A155E5"/>
    <w:rsid w:val="00A22C58"/>
    <w:rsid w:val="00A23EE4"/>
    <w:rsid w:val="00A25C04"/>
    <w:rsid w:val="00A25C40"/>
    <w:rsid w:val="00A429E2"/>
    <w:rsid w:val="00A42DD2"/>
    <w:rsid w:val="00A45388"/>
    <w:rsid w:val="00A45591"/>
    <w:rsid w:val="00A463F5"/>
    <w:rsid w:val="00A46C72"/>
    <w:rsid w:val="00A50C80"/>
    <w:rsid w:val="00A50D23"/>
    <w:rsid w:val="00A60E46"/>
    <w:rsid w:val="00A65223"/>
    <w:rsid w:val="00A67596"/>
    <w:rsid w:val="00A67DF0"/>
    <w:rsid w:val="00A70AA6"/>
    <w:rsid w:val="00A77B17"/>
    <w:rsid w:val="00A81692"/>
    <w:rsid w:val="00A852EA"/>
    <w:rsid w:val="00AB3C4F"/>
    <w:rsid w:val="00AB4469"/>
    <w:rsid w:val="00AC0A2E"/>
    <w:rsid w:val="00AC1C02"/>
    <w:rsid w:val="00AC328D"/>
    <w:rsid w:val="00AC6D0D"/>
    <w:rsid w:val="00AE1EC0"/>
    <w:rsid w:val="00AE2C98"/>
    <w:rsid w:val="00AE4E78"/>
    <w:rsid w:val="00AE5C67"/>
    <w:rsid w:val="00AF2FBF"/>
    <w:rsid w:val="00B06723"/>
    <w:rsid w:val="00B07201"/>
    <w:rsid w:val="00B25A50"/>
    <w:rsid w:val="00B26388"/>
    <w:rsid w:val="00B308BD"/>
    <w:rsid w:val="00B508D0"/>
    <w:rsid w:val="00B51A18"/>
    <w:rsid w:val="00B55520"/>
    <w:rsid w:val="00B65BBC"/>
    <w:rsid w:val="00B66995"/>
    <w:rsid w:val="00B71726"/>
    <w:rsid w:val="00B738D4"/>
    <w:rsid w:val="00B759E4"/>
    <w:rsid w:val="00B80CDB"/>
    <w:rsid w:val="00B81CE3"/>
    <w:rsid w:val="00B92934"/>
    <w:rsid w:val="00B94E05"/>
    <w:rsid w:val="00B962DB"/>
    <w:rsid w:val="00BA0882"/>
    <w:rsid w:val="00BA44EB"/>
    <w:rsid w:val="00BB0F11"/>
    <w:rsid w:val="00BB24CF"/>
    <w:rsid w:val="00BB46EF"/>
    <w:rsid w:val="00BB4C6F"/>
    <w:rsid w:val="00BB73BF"/>
    <w:rsid w:val="00BC1EB9"/>
    <w:rsid w:val="00BC455C"/>
    <w:rsid w:val="00BC6285"/>
    <w:rsid w:val="00BD0BBD"/>
    <w:rsid w:val="00BD3C20"/>
    <w:rsid w:val="00BF125B"/>
    <w:rsid w:val="00BF42BD"/>
    <w:rsid w:val="00C0020E"/>
    <w:rsid w:val="00C01E9A"/>
    <w:rsid w:val="00C03A40"/>
    <w:rsid w:val="00C10D2F"/>
    <w:rsid w:val="00C146ED"/>
    <w:rsid w:val="00C1724A"/>
    <w:rsid w:val="00C21B86"/>
    <w:rsid w:val="00C228F4"/>
    <w:rsid w:val="00C35210"/>
    <w:rsid w:val="00C377FD"/>
    <w:rsid w:val="00C444DB"/>
    <w:rsid w:val="00C44B24"/>
    <w:rsid w:val="00C53909"/>
    <w:rsid w:val="00C6058E"/>
    <w:rsid w:val="00C60D0F"/>
    <w:rsid w:val="00C61B30"/>
    <w:rsid w:val="00C6200B"/>
    <w:rsid w:val="00C62938"/>
    <w:rsid w:val="00C639A7"/>
    <w:rsid w:val="00C65D7D"/>
    <w:rsid w:val="00C80A75"/>
    <w:rsid w:val="00C9231B"/>
    <w:rsid w:val="00C97E6B"/>
    <w:rsid w:val="00CA4D91"/>
    <w:rsid w:val="00CB4370"/>
    <w:rsid w:val="00CC359A"/>
    <w:rsid w:val="00CC486E"/>
    <w:rsid w:val="00CD167E"/>
    <w:rsid w:val="00CD1EEC"/>
    <w:rsid w:val="00CE5D0C"/>
    <w:rsid w:val="00CF1695"/>
    <w:rsid w:val="00CF2D77"/>
    <w:rsid w:val="00D00941"/>
    <w:rsid w:val="00D02CAD"/>
    <w:rsid w:val="00D11EC8"/>
    <w:rsid w:val="00D17CB3"/>
    <w:rsid w:val="00D212B2"/>
    <w:rsid w:val="00D22EC5"/>
    <w:rsid w:val="00D3061A"/>
    <w:rsid w:val="00D34E50"/>
    <w:rsid w:val="00D37580"/>
    <w:rsid w:val="00D42B0B"/>
    <w:rsid w:val="00D45441"/>
    <w:rsid w:val="00D46858"/>
    <w:rsid w:val="00D6381E"/>
    <w:rsid w:val="00D67C76"/>
    <w:rsid w:val="00D743CA"/>
    <w:rsid w:val="00D774E7"/>
    <w:rsid w:val="00D8702F"/>
    <w:rsid w:val="00D87819"/>
    <w:rsid w:val="00D90278"/>
    <w:rsid w:val="00DB1468"/>
    <w:rsid w:val="00DB167B"/>
    <w:rsid w:val="00DB636D"/>
    <w:rsid w:val="00DB63DA"/>
    <w:rsid w:val="00DB729A"/>
    <w:rsid w:val="00DC0062"/>
    <w:rsid w:val="00DC4197"/>
    <w:rsid w:val="00DE0D10"/>
    <w:rsid w:val="00DE1610"/>
    <w:rsid w:val="00DE2992"/>
    <w:rsid w:val="00DF2B67"/>
    <w:rsid w:val="00E014C6"/>
    <w:rsid w:val="00E017B3"/>
    <w:rsid w:val="00E15537"/>
    <w:rsid w:val="00E164FB"/>
    <w:rsid w:val="00E17A1D"/>
    <w:rsid w:val="00E21E62"/>
    <w:rsid w:val="00E23F1F"/>
    <w:rsid w:val="00E25814"/>
    <w:rsid w:val="00E33A10"/>
    <w:rsid w:val="00E346AE"/>
    <w:rsid w:val="00E37571"/>
    <w:rsid w:val="00E4291B"/>
    <w:rsid w:val="00E57888"/>
    <w:rsid w:val="00E57ED7"/>
    <w:rsid w:val="00E63261"/>
    <w:rsid w:val="00E66E8C"/>
    <w:rsid w:val="00E718D1"/>
    <w:rsid w:val="00E7196E"/>
    <w:rsid w:val="00E72EDA"/>
    <w:rsid w:val="00E91BEF"/>
    <w:rsid w:val="00E91F44"/>
    <w:rsid w:val="00E93F51"/>
    <w:rsid w:val="00EB0AC4"/>
    <w:rsid w:val="00EB1A20"/>
    <w:rsid w:val="00EB38CB"/>
    <w:rsid w:val="00EB47FC"/>
    <w:rsid w:val="00EB7915"/>
    <w:rsid w:val="00ED0BEC"/>
    <w:rsid w:val="00ED362F"/>
    <w:rsid w:val="00ED3672"/>
    <w:rsid w:val="00ED7D79"/>
    <w:rsid w:val="00EF0981"/>
    <w:rsid w:val="00EF15A9"/>
    <w:rsid w:val="00F020E6"/>
    <w:rsid w:val="00F04DF8"/>
    <w:rsid w:val="00F0747A"/>
    <w:rsid w:val="00F104D7"/>
    <w:rsid w:val="00F251BD"/>
    <w:rsid w:val="00F36F94"/>
    <w:rsid w:val="00F50648"/>
    <w:rsid w:val="00F507ED"/>
    <w:rsid w:val="00F5310E"/>
    <w:rsid w:val="00F609B4"/>
    <w:rsid w:val="00F6223A"/>
    <w:rsid w:val="00F62771"/>
    <w:rsid w:val="00F6375C"/>
    <w:rsid w:val="00F66E71"/>
    <w:rsid w:val="00F7318C"/>
    <w:rsid w:val="00F74BA5"/>
    <w:rsid w:val="00F82715"/>
    <w:rsid w:val="00F829A1"/>
    <w:rsid w:val="00F85FE7"/>
    <w:rsid w:val="00F90414"/>
    <w:rsid w:val="00F9444D"/>
    <w:rsid w:val="00F96CE4"/>
    <w:rsid w:val="00F970E7"/>
    <w:rsid w:val="00FA1FD6"/>
    <w:rsid w:val="00FA37A9"/>
    <w:rsid w:val="00FA494E"/>
    <w:rsid w:val="00FB5242"/>
    <w:rsid w:val="00FB7FB2"/>
    <w:rsid w:val="00FC3FDE"/>
    <w:rsid w:val="00FD5F7D"/>
    <w:rsid w:val="00FD60F3"/>
    <w:rsid w:val="00FE3581"/>
    <w:rsid w:val="00FE38CE"/>
    <w:rsid w:val="00FF4802"/>
    <w:rsid w:val="00FF6837"/>
    <w:rsid w:val="0122CA23"/>
    <w:rsid w:val="01BEC65C"/>
    <w:rsid w:val="0241D793"/>
    <w:rsid w:val="0278CC29"/>
    <w:rsid w:val="0483109D"/>
    <w:rsid w:val="055BFA19"/>
    <w:rsid w:val="057565A8"/>
    <w:rsid w:val="057F5994"/>
    <w:rsid w:val="05F0E7DE"/>
    <w:rsid w:val="05F153FE"/>
    <w:rsid w:val="06038172"/>
    <w:rsid w:val="0693C0C1"/>
    <w:rsid w:val="06CF8A19"/>
    <w:rsid w:val="06E70360"/>
    <w:rsid w:val="06E97FE1"/>
    <w:rsid w:val="06FDBE5A"/>
    <w:rsid w:val="074663E8"/>
    <w:rsid w:val="0773B762"/>
    <w:rsid w:val="08325302"/>
    <w:rsid w:val="089EE84E"/>
    <w:rsid w:val="0931DB24"/>
    <w:rsid w:val="094DC5C0"/>
    <w:rsid w:val="098B4FBF"/>
    <w:rsid w:val="0B90A730"/>
    <w:rsid w:val="0BAD23F6"/>
    <w:rsid w:val="0BC2907D"/>
    <w:rsid w:val="0C986CE5"/>
    <w:rsid w:val="0CA130F1"/>
    <w:rsid w:val="0DD32382"/>
    <w:rsid w:val="0E332621"/>
    <w:rsid w:val="0E4C0BC4"/>
    <w:rsid w:val="0E9231A9"/>
    <w:rsid w:val="0F3241E0"/>
    <w:rsid w:val="0F9C68BB"/>
    <w:rsid w:val="0FFC669E"/>
    <w:rsid w:val="109A1E3F"/>
    <w:rsid w:val="10DD8D90"/>
    <w:rsid w:val="125BBAF7"/>
    <w:rsid w:val="1290D464"/>
    <w:rsid w:val="140B776E"/>
    <w:rsid w:val="15141835"/>
    <w:rsid w:val="152AC0D8"/>
    <w:rsid w:val="158C391C"/>
    <w:rsid w:val="1824F6B2"/>
    <w:rsid w:val="1893FB1E"/>
    <w:rsid w:val="19521133"/>
    <w:rsid w:val="19839DA2"/>
    <w:rsid w:val="19A07851"/>
    <w:rsid w:val="1A19DA24"/>
    <w:rsid w:val="1A4E5952"/>
    <w:rsid w:val="1A5BA9F3"/>
    <w:rsid w:val="1B9DF90A"/>
    <w:rsid w:val="1C21F2C9"/>
    <w:rsid w:val="1C93B99C"/>
    <w:rsid w:val="1D6B5953"/>
    <w:rsid w:val="1D8F7355"/>
    <w:rsid w:val="1DBAFC0A"/>
    <w:rsid w:val="205BC686"/>
    <w:rsid w:val="21A75735"/>
    <w:rsid w:val="21E591AA"/>
    <w:rsid w:val="23C33BC0"/>
    <w:rsid w:val="23F58CDF"/>
    <w:rsid w:val="24F51624"/>
    <w:rsid w:val="25A520DE"/>
    <w:rsid w:val="25A97BF8"/>
    <w:rsid w:val="25C1FFC5"/>
    <w:rsid w:val="25D8EF9E"/>
    <w:rsid w:val="27929FEA"/>
    <w:rsid w:val="282D9638"/>
    <w:rsid w:val="28571024"/>
    <w:rsid w:val="28EB62AA"/>
    <w:rsid w:val="29923481"/>
    <w:rsid w:val="2A640FC0"/>
    <w:rsid w:val="2AEEF05B"/>
    <w:rsid w:val="2BB813AC"/>
    <w:rsid w:val="2C1EA71F"/>
    <w:rsid w:val="2C8AC0BC"/>
    <w:rsid w:val="2E603451"/>
    <w:rsid w:val="2E6CE1B2"/>
    <w:rsid w:val="2EEFB46E"/>
    <w:rsid w:val="2F3FBF10"/>
    <w:rsid w:val="315E31DF"/>
    <w:rsid w:val="33690B89"/>
    <w:rsid w:val="343C2A4C"/>
    <w:rsid w:val="348F491B"/>
    <w:rsid w:val="352D8BDB"/>
    <w:rsid w:val="35C14609"/>
    <w:rsid w:val="3683E44C"/>
    <w:rsid w:val="37D7ACA9"/>
    <w:rsid w:val="3976AB33"/>
    <w:rsid w:val="39BF494F"/>
    <w:rsid w:val="3A8FC567"/>
    <w:rsid w:val="3B2153B4"/>
    <w:rsid w:val="3BFEB2BE"/>
    <w:rsid w:val="3C399B0A"/>
    <w:rsid w:val="3CBE12F4"/>
    <w:rsid w:val="3D9A9BC6"/>
    <w:rsid w:val="3E44A26D"/>
    <w:rsid w:val="3E53474A"/>
    <w:rsid w:val="3E663C25"/>
    <w:rsid w:val="3EC749ED"/>
    <w:rsid w:val="3F3C0D27"/>
    <w:rsid w:val="3F8EA287"/>
    <w:rsid w:val="4078BB67"/>
    <w:rsid w:val="407934B2"/>
    <w:rsid w:val="407E5781"/>
    <w:rsid w:val="40E8DDC8"/>
    <w:rsid w:val="42683BCC"/>
    <w:rsid w:val="42FEEB33"/>
    <w:rsid w:val="432955D3"/>
    <w:rsid w:val="45A2A38B"/>
    <w:rsid w:val="45B767B3"/>
    <w:rsid w:val="45F1FAA8"/>
    <w:rsid w:val="46368BF5"/>
    <w:rsid w:val="466A3E46"/>
    <w:rsid w:val="46E7C746"/>
    <w:rsid w:val="47757C57"/>
    <w:rsid w:val="47A3C4C1"/>
    <w:rsid w:val="47D25C56"/>
    <w:rsid w:val="48195F90"/>
    <w:rsid w:val="4984C77C"/>
    <w:rsid w:val="499A2C71"/>
    <w:rsid w:val="499A3FCC"/>
    <w:rsid w:val="4A05CB83"/>
    <w:rsid w:val="4B813FA2"/>
    <w:rsid w:val="4CB0F621"/>
    <w:rsid w:val="4D2D88C9"/>
    <w:rsid w:val="4D3716DA"/>
    <w:rsid w:val="4D5F4F20"/>
    <w:rsid w:val="4E1134FF"/>
    <w:rsid w:val="4F15D3B9"/>
    <w:rsid w:val="4F20F43B"/>
    <w:rsid w:val="4F9445A2"/>
    <w:rsid w:val="5213C7CA"/>
    <w:rsid w:val="52619739"/>
    <w:rsid w:val="5272F5DC"/>
    <w:rsid w:val="5277E4D1"/>
    <w:rsid w:val="53197B1C"/>
    <w:rsid w:val="53C4DAAB"/>
    <w:rsid w:val="540EC63D"/>
    <w:rsid w:val="5411BBFB"/>
    <w:rsid w:val="5422626C"/>
    <w:rsid w:val="5427EE9A"/>
    <w:rsid w:val="54C2864D"/>
    <w:rsid w:val="54E73391"/>
    <w:rsid w:val="5517CCD6"/>
    <w:rsid w:val="556471E1"/>
    <w:rsid w:val="55825011"/>
    <w:rsid w:val="55AB319A"/>
    <w:rsid w:val="55F7083D"/>
    <w:rsid w:val="574666FF"/>
    <w:rsid w:val="57C3EEE5"/>
    <w:rsid w:val="57C96ABF"/>
    <w:rsid w:val="57FABCAA"/>
    <w:rsid w:val="581D43C4"/>
    <w:rsid w:val="583927E7"/>
    <w:rsid w:val="594FAC90"/>
    <w:rsid w:val="5998EFEE"/>
    <w:rsid w:val="59B82E7D"/>
    <w:rsid w:val="59BB480C"/>
    <w:rsid w:val="5A069CB7"/>
    <w:rsid w:val="5A214616"/>
    <w:rsid w:val="5B70DA23"/>
    <w:rsid w:val="5B9FD9CA"/>
    <w:rsid w:val="5C411A2E"/>
    <w:rsid w:val="5C7D62F8"/>
    <w:rsid w:val="5D411511"/>
    <w:rsid w:val="5D960375"/>
    <w:rsid w:val="600E1FE1"/>
    <w:rsid w:val="6094925F"/>
    <w:rsid w:val="6281C5DB"/>
    <w:rsid w:val="6303D4C9"/>
    <w:rsid w:val="633E7695"/>
    <w:rsid w:val="63539F77"/>
    <w:rsid w:val="63C22541"/>
    <w:rsid w:val="63F98FCC"/>
    <w:rsid w:val="6550084F"/>
    <w:rsid w:val="659692D2"/>
    <w:rsid w:val="65A12812"/>
    <w:rsid w:val="66ED8CFA"/>
    <w:rsid w:val="6731BF7C"/>
    <w:rsid w:val="67F406E5"/>
    <w:rsid w:val="68EE60FB"/>
    <w:rsid w:val="698CD1A5"/>
    <w:rsid w:val="6A2C843F"/>
    <w:rsid w:val="6BAA13C4"/>
    <w:rsid w:val="6C5B9C2C"/>
    <w:rsid w:val="6D4CC762"/>
    <w:rsid w:val="6D63CE59"/>
    <w:rsid w:val="6D9B96E2"/>
    <w:rsid w:val="6DB23973"/>
    <w:rsid w:val="6E37B8B8"/>
    <w:rsid w:val="6E581412"/>
    <w:rsid w:val="6ECCEAB0"/>
    <w:rsid w:val="6F1DFD27"/>
    <w:rsid w:val="6F8A82A1"/>
    <w:rsid w:val="6FCD64E2"/>
    <w:rsid w:val="70960534"/>
    <w:rsid w:val="71B2B5D8"/>
    <w:rsid w:val="7209C140"/>
    <w:rsid w:val="720DF0BA"/>
    <w:rsid w:val="72880E4C"/>
    <w:rsid w:val="72F8AB94"/>
    <w:rsid w:val="730AB5CC"/>
    <w:rsid w:val="73395D34"/>
    <w:rsid w:val="7379D806"/>
    <w:rsid w:val="74B61787"/>
    <w:rsid w:val="74D87FC9"/>
    <w:rsid w:val="7515A867"/>
    <w:rsid w:val="76B2A12F"/>
    <w:rsid w:val="7823C867"/>
    <w:rsid w:val="78A8A1A4"/>
    <w:rsid w:val="799EAABE"/>
    <w:rsid w:val="79BC24A1"/>
    <w:rsid w:val="79E2C08D"/>
    <w:rsid w:val="7A4780AD"/>
    <w:rsid w:val="7A620008"/>
    <w:rsid w:val="7BA8CA21"/>
    <w:rsid w:val="7BAE4008"/>
    <w:rsid w:val="7BE00CC7"/>
    <w:rsid w:val="7C2EB8F7"/>
    <w:rsid w:val="7C3C8223"/>
    <w:rsid w:val="7C5E357A"/>
    <w:rsid w:val="7DA57D2A"/>
    <w:rsid w:val="7DC01B7E"/>
    <w:rsid w:val="7F0D6E24"/>
    <w:rsid w:val="7F10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FD52F"/>
  <w15:chartTrackingRefBased/>
  <w15:docId w15:val="{3E41D7F0-5A49-4604-8622-59566AEC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45"/>
  </w:style>
  <w:style w:type="paragraph" w:styleId="Stopka">
    <w:name w:val="footer"/>
    <w:basedOn w:val="Normalny"/>
    <w:link w:val="StopkaZnak"/>
    <w:uiPriority w:val="99"/>
    <w:unhideWhenUsed/>
    <w:rsid w:val="008C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45"/>
  </w:style>
  <w:style w:type="character" w:styleId="Odwoaniedokomentarza">
    <w:name w:val="annotation reference"/>
    <w:basedOn w:val="Domylnaczcionkaakapitu"/>
    <w:uiPriority w:val="99"/>
    <w:semiHidden/>
    <w:unhideWhenUsed/>
    <w:rsid w:val="00DF2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B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3B5"/>
    <w:pPr>
      <w:ind w:left="720"/>
      <w:contextualSpacing/>
    </w:pPr>
  </w:style>
  <w:style w:type="character" w:styleId="Numerstrony">
    <w:name w:val="page number"/>
    <w:basedOn w:val="Domylnaczcionkaakapitu"/>
    <w:uiPriority w:val="99"/>
    <w:unhideWhenUsed/>
    <w:rsid w:val="00CB4370"/>
  </w:style>
  <w:style w:type="paragraph" w:customStyle="1" w:styleId="p1">
    <w:name w:val="p1"/>
    <w:basedOn w:val="Normalny"/>
    <w:rsid w:val="00CF1695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9a320-aa2c-4748-be62-c175963b67cd">
      <Terms xmlns="http://schemas.microsoft.com/office/infopath/2007/PartnerControls"/>
    </lcf76f155ced4ddcb4097134ff3c332f>
    <SharedWithUsers xmlns="566b1a34-fbdb-4c4a-abb3-3be80675f609">
      <UserInfo>
        <DisplayName>Beata Karpiuk</DisplayName>
        <AccountId>7</AccountId>
        <AccountType/>
      </UserInfo>
      <UserInfo>
        <DisplayName>Joanna Nieczuja-Dwojacka</DisplayName>
        <AccountId>176</AccountId>
        <AccountType/>
      </UserInfo>
    </SharedWithUsers>
    <TaxCatchAll xmlns="566b1a34-fbdb-4c4a-abb3-3be80675f6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C4918C3B05642AAE5F4440EC0AD51" ma:contentTypeVersion="17" ma:contentTypeDescription="Utwórz nowy dokument." ma:contentTypeScope="" ma:versionID="5d932853f35cf2cbceda4e8fd031df83">
  <xsd:schema xmlns:xsd="http://www.w3.org/2001/XMLSchema" xmlns:xs="http://www.w3.org/2001/XMLSchema" xmlns:p="http://schemas.microsoft.com/office/2006/metadata/properties" xmlns:ns2="2a09a320-aa2c-4748-be62-c175963b67cd" xmlns:ns3="566b1a34-fbdb-4c4a-abb3-3be80675f609" targetNamespace="http://schemas.microsoft.com/office/2006/metadata/properties" ma:root="true" ma:fieldsID="219ee19998b858f90d25853f26e78170" ns2:_="" ns3:_="">
    <xsd:import namespace="2a09a320-aa2c-4748-be62-c175963b67cd"/>
    <xsd:import namespace="566b1a34-fbdb-4c4a-abb3-3be80675f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9a320-aa2c-4748-be62-c175963b6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34-fbdb-4c4a-abb3-3be80675f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747028-5fd6-4d7b-907e-1659756ff872}" ma:internalName="TaxCatchAll" ma:showField="CatchAllData" ma:web="566b1a34-fbdb-4c4a-abb3-3be80675f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D84C-13B6-4E0C-BB69-EA3414F8F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50F3D-8CC5-420B-ADC8-CCD13D067624}">
  <ds:schemaRefs>
    <ds:schemaRef ds:uri="http://schemas.microsoft.com/office/2006/metadata/properties"/>
    <ds:schemaRef ds:uri="http://schemas.microsoft.com/office/infopath/2007/PartnerControls"/>
    <ds:schemaRef ds:uri="2a09a320-aa2c-4748-be62-c175963b67cd"/>
    <ds:schemaRef ds:uri="566b1a34-fbdb-4c4a-abb3-3be80675f609"/>
  </ds:schemaRefs>
</ds:datastoreItem>
</file>

<file path=customXml/itemProps3.xml><?xml version="1.0" encoding="utf-8"?>
<ds:datastoreItem xmlns:ds="http://schemas.openxmlformats.org/officeDocument/2006/customXml" ds:itemID="{74EE323D-6053-4016-B1F5-2C9D64C75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9a320-aa2c-4748-be62-c175963b67cd"/>
    <ds:schemaRef ds:uri="566b1a34-fbdb-4c4a-abb3-3be80675f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5F758-8EDB-4DA2-858F-EB37FB92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Figura</dc:creator>
  <cp:keywords/>
  <dc:description/>
  <cp:lastModifiedBy>Agnieszka Napierzyńska</cp:lastModifiedBy>
  <cp:revision>2</cp:revision>
  <cp:lastPrinted>2025-04-08T14:31:00Z</cp:lastPrinted>
  <dcterms:created xsi:type="dcterms:W3CDTF">2026-03-04T08:52:00Z</dcterms:created>
  <dcterms:modified xsi:type="dcterms:W3CDTF">2026-03-04T08:52:00Z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0x010100372C4918C3B05642AAE5F4440EC0AD51</vt:lpwstr>
  </property>
  <property fmtid="{D5CDD505-2E9C-101B-9397-08002B2CF9AE}" pid="3" name="MediaServiceImageTags">
    <vt:lpwstr/>
  </property>
  <property fmtid="{D5CDD505-2E9C-101B-9397-08002B2CF9AE}" pid="4" name="GrammarlyDocumentId">
    <vt:lpwstr>0dded3024c566f75ca0779e2f648f3f1338f91532ae9323adeaa4e8bf6b181f6</vt:lpwstr>
  </property>
</Properties>
</file>