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CB7C" w14:textId="77777777" w:rsidR="000E6746" w:rsidRDefault="000E6746" w:rsidP="000E6746">
      <w:pPr>
        <w:rPr>
          <w:b/>
          <w:bCs/>
        </w:rPr>
      </w:pPr>
      <w:r w:rsidRPr="009436F3">
        <w:rPr>
          <w:b/>
          <w:bCs/>
        </w:rPr>
        <w:t>Tematy prac licencjackich 2026/2027</w:t>
      </w:r>
    </w:p>
    <w:p w14:paraId="6AD02BC9" w14:textId="6DE7553A" w:rsidR="000E6746" w:rsidRDefault="00F91039" w:rsidP="00F91039">
      <w:pPr>
        <w:pStyle w:val="Akapitzlist"/>
        <w:rPr>
          <w:b/>
          <w:bCs/>
        </w:rPr>
      </w:pPr>
      <w:r w:rsidRPr="00F91039">
        <w:rPr>
          <w:b/>
          <w:bCs/>
        </w:rPr>
        <w:t xml:space="preserve">BIOLOGIA  I stopnia </w:t>
      </w:r>
    </w:p>
    <w:p w14:paraId="29F1D58F" w14:textId="77777777" w:rsidR="00F91039" w:rsidRPr="00F91039" w:rsidRDefault="00F91039" w:rsidP="00F91039">
      <w:pPr>
        <w:pStyle w:val="Akapitzlist"/>
        <w:rPr>
          <w:b/>
          <w:bCs/>
        </w:rPr>
      </w:pPr>
    </w:p>
    <w:p w14:paraId="4F2CB2C2" w14:textId="672DC6B4" w:rsidR="000E6746" w:rsidRPr="009436F3" w:rsidRDefault="000E6746" w:rsidP="000E6746">
      <w:r>
        <w:t xml:space="preserve">Dr hab. </w:t>
      </w:r>
      <w:r w:rsidRPr="009436F3">
        <w:t>Jerzy Romanowski</w:t>
      </w:r>
      <w:r>
        <w:t>, prof. uczelni</w:t>
      </w:r>
    </w:p>
    <w:p w14:paraId="00D29652" w14:textId="77777777" w:rsidR="000E6746" w:rsidRDefault="000E6746" w:rsidP="000E674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Zmienność morfologii biedronki czerwonki </w:t>
      </w:r>
      <w:proofErr w:type="spellStart"/>
      <w:r w:rsidRPr="009436F3">
        <w:rPr>
          <w:rFonts w:eastAsia="Times New Roman"/>
          <w:lang w:eastAsia="pl-PL"/>
        </w:rPr>
        <w:t>baldaszówki</w:t>
      </w:r>
      <w:proofErr w:type="spellEnd"/>
      <w:r w:rsidRPr="009436F3">
        <w:rPr>
          <w:rFonts w:eastAsia="Times New Roman"/>
          <w:lang w:eastAsia="pl-PL"/>
        </w:rPr>
        <w:t xml:space="preserve"> </w:t>
      </w:r>
      <w:proofErr w:type="spellStart"/>
      <w:r w:rsidRPr="009436F3">
        <w:rPr>
          <w:rFonts w:eastAsia="Times New Roman"/>
          <w:lang w:eastAsia="pl-PL"/>
        </w:rPr>
        <w:t>Hippodamia</w:t>
      </w:r>
      <w:proofErr w:type="spellEnd"/>
      <w:r w:rsidRPr="009436F3">
        <w:rPr>
          <w:rFonts w:eastAsia="Times New Roman"/>
          <w:lang w:eastAsia="pl-PL"/>
        </w:rPr>
        <w:t xml:space="preserve"> </w:t>
      </w:r>
      <w:proofErr w:type="spellStart"/>
      <w:r w:rsidRPr="009436F3">
        <w:rPr>
          <w:rFonts w:eastAsia="Times New Roman"/>
          <w:lang w:eastAsia="pl-PL"/>
        </w:rPr>
        <w:t>variegata</w:t>
      </w:r>
      <w:proofErr w:type="spellEnd"/>
      <w:r w:rsidRPr="009436F3">
        <w:rPr>
          <w:rFonts w:eastAsia="Times New Roman"/>
          <w:lang w:eastAsia="pl-PL"/>
        </w:rPr>
        <w:t xml:space="preserve"> na Wyspach Kanaryjskich </w:t>
      </w:r>
    </w:p>
    <w:p w14:paraId="29DD7319" w14:textId="6DABF08E" w:rsidR="000E6746" w:rsidRPr="009436F3" w:rsidRDefault="000E6746" w:rsidP="000E6746">
      <w:r>
        <w:t xml:space="preserve">Prof. dr </w:t>
      </w:r>
      <w:r w:rsidR="00F91039">
        <w:t xml:space="preserve">hab. </w:t>
      </w:r>
      <w:r w:rsidRPr="009436F3">
        <w:t>Justyna Nowakowska</w:t>
      </w:r>
    </w:p>
    <w:p w14:paraId="2F955F79" w14:textId="77777777" w:rsidR="000E6746" w:rsidRPr="009436F3" w:rsidRDefault="000E6746" w:rsidP="000E6746">
      <w:pPr>
        <w:pStyle w:val="Akapitzlist"/>
        <w:numPr>
          <w:ilvl w:val="0"/>
          <w:numId w:val="7"/>
        </w:numPr>
      </w:pPr>
      <w:r w:rsidRPr="009436F3">
        <w:t xml:space="preserve"> Porównawcza analiza ekspresji genów </w:t>
      </w:r>
      <w:proofErr w:type="spellStart"/>
      <w:r w:rsidRPr="009436F3">
        <w:t>AtTOP</w:t>
      </w:r>
      <w:proofErr w:type="spellEnd"/>
      <w:r w:rsidRPr="009436F3">
        <w:t xml:space="preserve"> oraz akumulacji białek </w:t>
      </w:r>
      <w:proofErr w:type="spellStart"/>
      <w:r w:rsidRPr="009436F3">
        <w:t>oligopeptydaz</w:t>
      </w:r>
      <w:proofErr w:type="spellEnd"/>
      <w:r w:rsidRPr="009436F3">
        <w:t xml:space="preserve"> </w:t>
      </w:r>
      <w:proofErr w:type="spellStart"/>
      <w:r w:rsidRPr="009436F3">
        <w:t>timetowych</w:t>
      </w:r>
      <w:proofErr w:type="spellEnd"/>
      <w:r w:rsidRPr="009436F3">
        <w:t xml:space="preserve"> w </w:t>
      </w:r>
      <w:proofErr w:type="spellStart"/>
      <w:r w:rsidRPr="009436F3">
        <w:rPr>
          <w:i/>
          <w:iCs/>
        </w:rPr>
        <w:t>Arabidopsis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thaliana</w:t>
      </w:r>
      <w:proofErr w:type="spellEnd"/>
      <w:r w:rsidRPr="009436F3">
        <w:rPr>
          <w:i/>
          <w:iCs/>
        </w:rPr>
        <w:t xml:space="preserve"> </w:t>
      </w:r>
      <w:r w:rsidRPr="009436F3">
        <w:t xml:space="preserve">w warunkach stresu biotycznego wywołanego przez infekcję </w:t>
      </w:r>
      <w:proofErr w:type="spellStart"/>
      <w:r w:rsidRPr="009436F3">
        <w:rPr>
          <w:i/>
          <w:iCs/>
        </w:rPr>
        <w:t>Pseudomonas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syringae</w:t>
      </w:r>
      <w:proofErr w:type="spellEnd"/>
      <w:r w:rsidRPr="009436F3">
        <w:t>.</w:t>
      </w:r>
    </w:p>
    <w:p w14:paraId="107C7EB0" w14:textId="705F64EE" w:rsidR="000E6746" w:rsidRPr="009436F3" w:rsidRDefault="000E6746" w:rsidP="000E6746">
      <w:r>
        <w:t xml:space="preserve">Dr </w:t>
      </w:r>
      <w:r w:rsidRPr="009436F3">
        <w:t>Anna Linkiewicz</w:t>
      </w:r>
    </w:p>
    <w:p w14:paraId="1314D9FA" w14:textId="77777777" w:rsidR="000E6746" w:rsidRPr="009436F3" w:rsidRDefault="000E6746" w:rsidP="000E6746">
      <w:pPr>
        <w:pStyle w:val="Akapitzlist"/>
        <w:numPr>
          <w:ilvl w:val="0"/>
          <w:numId w:val="9"/>
        </w:numPr>
      </w:pPr>
      <w:r w:rsidRPr="009436F3">
        <w:t>Analiza profilu ekspresji w genomie pszenżyta (</w:t>
      </w:r>
      <w:proofErr w:type="spellStart"/>
      <w:r w:rsidRPr="009436F3">
        <w:t>Triticosecale</w:t>
      </w:r>
      <w:proofErr w:type="spellEnd"/>
      <w:r w:rsidRPr="009436F3">
        <w:t xml:space="preserve"> X) homologów genów kodujących czynnik PSY1 u </w:t>
      </w:r>
      <w:proofErr w:type="spellStart"/>
      <w:r w:rsidRPr="000A73BB">
        <w:rPr>
          <w:i/>
          <w:iCs/>
        </w:rPr>
        <w:t>Arabidopsis</w:t>
      </w:r>
      <w:proofErr w:type="spellEnd"/>
      <w:r w:rsidRPr="000A73BB">
        <w:rPr>
          <w:i/>
          <w:iCs/>
        </w:rPr>
        <w:t xml:space="preserve"> </w:t>
      </w:r>
      <w:proofErr w:type="spellStart"/>
      <w:r w:rsidRPr="000A73BB">
        <w:rPr>
          <w:i/>
          <w:iCs/>
        </w:rPr>
        <w:t>thaliana</w:t>
      </w:r>
      <w:proofErr w:type="spellEnd"/>
      <w:r w:rsidRPr="009436F3">
        <w:t xml:space="preserve"> </w:t>
      </w:r>
      <w:proofErr w:type="spellStart"/>
      <w:r w:rsidRPr="009436F3">
        <w:t>Heynh</w:t>
      </w:r>
      <w:proofErr w:type="spellEnd"/>
      <w:r w:rsidRPr="009436F3">
        <w:t xml:space="preserve">. </w:t>
      </w:r>
    </w:p>
    <w:p w14:paraId="21FB1836" w14:textId="77777777" w:rsidR="000E6746" w:rsidRPr="009436F3" w:rsidRDefault="000E6746" w:rsidP="000E6746">
      <w:pPr>
        <w:pStyle w:val="Akapitzlist"/>
        <w:numPr>
          <w:ilvl w:val="0"/>
          <w:numId w:val="9"/>
        </w:numPr>
      </w:pPr>
      <w:r w:rsidRPr="009436F3">
        <w:t>Analiza profilu ekspresji w genomie żyta (</w:t>
      </w:r>
      <w:proofErr w:type="spellStart"/>
      <w:r w:rsidRPr="009436F3">
        <w:t>Secale</w:t>
      </w:r>
      <w:proofErr w:type="spellEnd"/>
      <w:r w:rsidRPr="009436F3">
        <w:t xml:space="preserve"> </w:t>
      </w:r>
      <w:proofErr w:type="spellStart"/>
      <w:r w:rsidRPr="009436F3">
        <w:t>cereale</w:t>
      </w:r>
      <w:proofErr w:type="spellEnd"/>
      <w:r w:rsidRPr="009436F3">
        <w:t xml:space="preserve"> L) homologów genów kodujących czynnik CIF1 u </w:t>
      </w:r>
      <w:proofErr w:type="spellStart"/>
      <w:r w:rsidRPr="000A73BB">
        <w:rPr>
          <w:i/>
          <w:iCs/>
        </w:rPr>
        <w:t>Arabidopsis</w:t>
      </w:r>
      <w:proofErr w:type="spellEnd"/>
      <w:r w:rsidRPr="000A73BB">
        <w:rPr>
          <w:i/>
          <w:iCs/>
        </w:rPr>
        <w:t xml:space="preserve"> </w:t>
      </w:r>
      <w:proofErr w:type="spellStart"/>
      <w:r w:rsidRPr="000A73BB">
        <w:rPr>
          <w:i/>
          <w:iCs/>
        </w:rPr>
        <w:t>thaliana</w:t>
      </w:r>
      <w:proofErr w:type="spellEnd"/>
      <w:r w:rsidRPr="009436F3">
        <w:t xml:space="preserve"> </w:t>
      </w:r>
      <w:proofErr w:type="spellStart"/>
      <w:r w:rsidRPr="009436F3">
        <w:t>Heynh</w:t>
      </w:r>
      <w:proofErr w:type="spellEnd"/>
      <w:r w:rsidRPr="009436F3">
        <w:t xml:space="preserve">. </w:t>
      </w:r>
    </w:p>
    <w:p w14:paraId="38DC9D48" w14:textId="77777777" w:rsidR="000E6746" w:rsidRPr="009436F3" w:rsidRDefault="000E6746" w:rsidP="000E6746">
      <w:pPr>
        <w:pStyle w:val="Akapitzlist"/>
        <w:numPr>
          <w:ilvl w:val="0"/>
          <w:numId w:val="9"/>
        </w:numPr>
      </w:pPr>
      <w:r w:rsidRPr="009436F3">
        <w:t xml:space="preserve">Analiza </w:t>
      </w:r>
      <w:proofErr w:type="spellStart"/>
      <w:r w:rsidRPr="009436F3">
        <w:t>bioinformatyczna</w:t>
      </w:r>
      <w:proofErr w:type="spellEnd"/>
      <w:r w:rsidRPr="009436F3">
        <w:t xml:space="preserve"> roślinnych peptydów sygnałowych oraz kodujących je genów w genomie orkiszu (</w:t>
      </w:r>
      <w:proofErr w:type="spellStart"/>
      <w:r w:rsidRPr="000A73BB">
        <w:rPr>
          <w:i/>
          <w:iCs/>
        </w:rPr>
        <w:t>Triticum</w:t>
      </w:r>
      <w:proofErr w:type="spellEnd"/>
      <w:r w:rsidRPr="000A73BB">
        <w:rPr>
          <w:i/>
          <w:iCs/>
        </w:rPr>
        <w:t xml:space="preserve"> </w:t>
      </w:r>
      <w:proofErr w:type="spellStart"/>
      <w:r w:rsidRPr="000A73BB">
        <w:rPr>
          <w:i/>
          <w:iCs/>
        </w:rPr>
        <w:t>spelta</w:t>
      </w:r>
      <w:proofErr w:type="spellEnd"/>
      <w:r w:rsidRPr="000A73BB">
        <w:rPr>
          <w:i/>
          <w:iCs/>
        </w:rPr>
        <w:t xml:space="preserve"> L.</w:t>
      </w:r>
      <w:r w:rsidRPr="009436F3">
        <w:t xml:space="preserve">) </w:t>
      </w:r>
    </w:p>
    <w:p w14:paraId="028AA432" w14:textId="77777777" w:rsidR="000E6746" w:rsidRPr="009436F3" w:rsidRDefault="000E6746" w:rsidP="000E6746">
      <w:pPr>
        <w:pStyle w:val="Akapitzlist"/>
      </w:pPr>
    </w:p>
    <w:p w14:paraId="1BC9C378" w14:textId="7380F16E" w:rsidR="000E6746" w:rsidRPr="009436F3" w:rsidRDefault="000E6746" w:rsidP="000E6746">
      <w:r>
        <w:t xml:space="preserve">Dr </w:t>
      </w:r>
      <w:r w:rsidRPr="009436F3">
        <w:t>Joanna Nieczuja-Dwojacka</w:t>
      </w:r>
    </w:p>
    <w:p w14:paraId="265C9A01" w14:textId="77777777" w:rsidR="000E6746" w:rsidRPr="009436F3" w:rsidRDefault="000E6746" w:rsidP="000E674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Wpływ czynników społeczno-kulturowych na kształtowanie się wzorców małżeńskich w parafiach rzymsko-katolickich i protestanckich w XIX wieku </w:t>
      </w:r>
    </w:p>
    <w:p w14:paraId="498CE6D0" w14:textId="77777777" w:rsidR="000E6746" w:rsidRPr="009436F3" w:rsidRDefault="000E6746" w:rsidP="000E674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Analiza umieralności okołoporodowej kobiet i jej demograficzne oraz społeczno-ekonomiczne uwarunkowania </w:t>
      </w:r>
    </w:p>
    <w:p w14:paraId="3D7F9A38" w14:textId="77777777" w:rsidR="000E6746" w:rsidRDefault="000E6746" w:rsidP="000E674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Wpływ czynników społeczno-ekonomicznych oraz wydarzeń historycznych na proporcję płci </w:t>
      </w:r>
      <w:proofErr w:type="spellStart"/>
      <w:r w:rsidRPr="009436F3">
        <w:rPr>
          <w:rFonts w:eastAsia="Times New Roman"/>
          <w:lang w:eastAsia="pl-PL"/>
        </w:rPr>
        <w:t>żywourodzonych</w:t>
      </w:r>
      <w:proofErr w:type="spellEnd"/>
      <w:r w:rsidRPr="009436F3">
        <w:rPr>
          <w:rFonts w:eastAsia="Times New Roman"/>
          <w:lang w:eastAsia="pl-PL"/>
        </w:rPr>
        <w:t xml:space="preserve"> noworodków w zaborze rosyjskim w XIX wieku i na początku XX wieku </w:t>
      </w:r>
    </w:p>
    <w:p w14:paraId="7B907868" w14:textId="77777777" w:rsidR="00953C07" w:rsidRPr="00953C07" w:rsidRDefault="00953C07" w:rsidP="00953C07">
      <w:pPr>
        <w:pStyle w:val="Akapitzlist"/>
        <w:numPr>
          <w:ilvl w:val="0"/>
          <w:numId w:val="5"/>
        </w:numPr>
        <w:spacing w:line="360" w:lineRule="atLeast"/>
        <w:rPr>
          <w:bCs/>
        </w:rPr>
      </w:pPr>
      <w:r w:rsidRPr="00953C07">
        <w:rPr>
          <w:bCs/>
        </w:rPr>
        <w:t>Wpływ czynników społeczno-ekonomicznych i historycznych na przyczyny zgonów w XIX-wiecznych parafiach zaboru rosyjskiego i austriackiego</w:t>
      </w:r>
    </w:p>
    <w:p w14:paraId="0BCFBED4" w14:textId="77777777" w:rsidR="00953C07" w:rsidRPr="009436F3" w:rsidRDefault="00953C07" w:rsidP="00953C07">
      <w:pPr>
        <w:pStyle w:val="Akapitzlist"/>
        <w:spacing w:before="100" w:beforeAutospacing="1" w:after="100" w:afterAutospacing="1" w:line="240" w:lineRule="auto"/>
        <w:rPr>
          <w:rFonts w:eastAsia="Times New Roman"/>
          <w:lang w:eastAsia="pl-PL"/>
        </w:rPr>
      </w:pPr>
    </w:p>
    <w:p w14:paraId="634C3C52" w14:textId="77777777" w:rsidR="000E6746" w:rsidRPr="009436F3" w:rsidRDefault="000E6746" w:rsidP="000E6746">
      <w:pPr>
        <w:pStyle w:val="Akapitzlist"/>
      </w:pPr>
    </w:p>
    <w:p w14:paraId="7EB2F7CB" w14:textId="2B5254B4" w:rsidR="000E6746" w:rsidRPr="009436F3" w:rsidRDefault="000E6746" w:rsidP="000E6746">
      <w:r>
        <w:t xml:space="preserve">Dr </w:t>
      </w:r>
      <w:r w:rsidRPr="009436F3">
        <w:t>Monika Fajfer-Jakubek</w:t>
      </w:r>
    </w:p>
    <w:p w14:paraId="32D91711" w14:textId="77777777" w:rsidR="000E6746" w:rsidRPr="009436F3" w:rsidRDefault="000E6746" w:rsidP="000E674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Roztocze pasożytnicze a handel gadami w Europie - przegląd systematyczny zagrożeń wektorowych związanych z introdukcją kleszczy i </w:t>
      </w:r>
      <w:proofErr w:type="spellStart"/>
      <w:r w:rsidRPr="009436F3">
        <w:rPr>
          <w:rFonts w:eastAsia="Times New Roman"/>
          <w:lang w:eastAsia="pl-PL"/>
        </w:rPr>
        <w:t>Macronyssidae</w:t>
      </w:r>
      <w:proofErr w:type="spellEnd"/>
      <w:r w:rsidRPr="009436F3">
        <w:rPr>
          <w:rFonts w:eastAsia="Times New Roman"/>
          <w:lang w:eastAsia="pl-PL"/>
        </w:rPr>
        <w:t xml:space="preserve"> poza naturalny zasięg </w:t>
      </w:r>
    </w:p>
    <w:p w14:paraId="4D56A571" w14:textId="77777777" w:rsidR="000E6746" w:rsidRPr="009436F3" w:rsidRDefault="000E6746" w:rsidP="000E674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Meta-analiza doniesień o patogenach przenoszonych przez roztocze </w:t>
      </w:r>
      <w:proofErr w:type="spellStart"/>
      <w:r w:rsidRPr="009436F3">
        <w:rPr>
          <w:rFonts w:eastAsia="Times New Roman"/>
          <w:lang w:eastAsia="pl-PL"/>
        </w:rPr>
        <w:t>Pterygosomatidae</w:t>
      </w:r>
      <w:proofErr w:type="spellEnd"/>
      <w:r w:rsidRPr="009436F3">
        <w:rPr>
          <w:rFonts w:eastAsia="Times New Roman"/>
          <w:lang w:eastAsia="pl-PL"/>
        </w:rPr>
        <w:t xml:space="preserve">: co wiemy o ich potencjale wektorowym? </w:t>
      </w:r>
    </w:p>
    <w:p w14:paraId="2C35D540" w14:textId="77777777" w:rsidR="000E6746" w:rsidRPr="009436F3" w:rsidRDefault="000E6746" w:rsidP="000E6746">
      <w:pPr>
        <w:pStyle w:val="Akapitzlist"/>
      </w:pPr>
    </w:p>
    <w:p w14:paraId="2842D610" w14:textId="473FE825" w:rsidR="000E6746" w:rsidRPr="009436F3" w:rsidRDefault="000E6746" w:rsidP="000E6746">
      <w:r>
        <w:t xml:space="preserve">Dr </w:t>
      </w:r>
      <w:r w:rsidRPr="009436F3">
        <w:t>Piotr Kiełtyk</w:t>
      </w:r>
    </w:p>
    <w:p w14:paraId="271AE72D" w14:textId="77777777" w:rsidR="000E6746" w:rsidRPr="009436F3" w:rsidRDefault="000E6746" w:rsidP="000E674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lastRenderedPageBreak/>
        <w:t xml:space="preserve">Znaczenie barwy kwiatów w przyciąganiu zapylaczy </w:t>
      </w:r>
    </w:p>
    <w:p w14:paraId="4E236823" w14:textId="77777777" w:rsidR="000E6746" w:rsidRPr="009436F3" w:rsidRDefault="000E6746" w:rsidP="000E674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Zmiany w morfologii i alokacji biomasy </w:t>
      </w:r>
      <w:proofErr w:type="spellStart"/>
      <w:r w:rsidRPr="000A73BB">
        <w:rPr>
          <w:rFonts w:eastAsia="Times New Roman"/>
          <w:i/>
          <w:iCs/>
          <w:lang w:eastAsia="pl-PL"/>
        </w:rPr>
        <w:t>Campanula</w:t>
      </w:r>
      <w:proofErr w:type="spellEnd"/>
      <w:r w:rsidRPr="000A73BB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A73BB">
        <w:rPr>
          <w:rFonts w:eastAsia="Times New Roman"/>
          <w:i/>
          <w:iCs/>
          <w:lang w:eastAsia="pl-PL"/>
        </w:rPr>
        <w:t>polymorpha</w:t>
      </w:r>
      <w:proofErr w:type="spellEnd"/>
      <w:r w:rsidRPr="009436F3">
        <w:rPr>
          <w:rFonts w:eastAsia="Times New Roman"/>
          <w:lang w:eastAsia="pl-PL"/>
        </w:rPr>
        <w:t xml:space="preserve"> (</w:t>
      </w:r>
      <w:proofErr w:type="spellStart"/>
      <w:r w:rsidRPr="009436F3">
        <w:rPr>
          <w:rFonts w:eastAsia="Times New Roman"/>
          <w:lang w:eastAsia="pl-PL"/>
        </w:rPr>
        <w:t>Campanulaceae</w:t>
      </w:r>
      <w:proofErr w:type="spellEnd"/>
      <w:r w:rsidRPr="009436F3">
        <w:rPr>
          <w:rFonts w:eastAsia="Times New Roman"/>
          <w:lang w:eastAsia="pl-PL"/>
        </w:rPr>
        <w:t xml:space="preserve">) wzdłuż gradientu wzniesienia n.p.m. w Tatrach Polskich </w:t>
      </w:r>
    </w:p>
    <w:p w14:paraId="3F5EE8CC" w14:textId="156A11E7" w:rsidR="000E6746" w:rsidRPr="009436F3" w:rsidRDefault="000E6746" w:rsidP="000E6746">
      <w:r>
        <w:t xml:space="preserve">Dr hab. </w:t>
      </w:r>
      <w:r w:rsidRPr="009436F3">
        <w:t>Anita Kaliszewicz</w:t>
      </w:r>
      <w:r>
        <w:t>, prof. uczelni</w:t>
      </w:r>
    </w:p>
    <w:p w14:paraId="3715AB08" w14:textId="77777777" w:rsidR="000E6746" w:rsidRPr="009436F3" w:rsidRDefault="000E6746" w:rsidP="000E6746">
      <w:pPr>
        <w:pStyle w:val="Akapitzlist"/>
        <w:numPr>
          <w:ilvl w:val="0"/>
          <w:numId w:val="6"/>
        </w:numPr>
      </w:pPr>
      <w:r w:rsidRPr="009436F3">
        <w:rPr>
          <w:bCs/>
        </w:rPr>
        <w:t xml:space="preserve">Organizmy </w:t>
      </w:r>
      <w:proofErr w:type="spellStart"/>
      <w:r w:rsidRPr="009436F3">
        <w:rPr>
          <w:bCs/>
        </w:rPr>
        <w:t>peryfitonowe</w:t>
      </w:r>
      <w:proofErr w:type="spellEnd"/>
      <w:r w:rsidRPr="009436F3">
        <w:rPr>
          <w:bCs/>
        </w:rPr>
        <w:t xml:space="preserve"> jako bioindykatory jakości wody na przykładzie zbiorników śródlądowych Kotliny Warszawskiej</w:t>
      </w:r>
    </w:p>
    <w:p w14:paraId="554F3257" w14:textId="77777777" w:rsidR="000E6746" w:rsidRPr="009436F3" w:rsidRDefault="000E6746" w:rsidP="000E6746">
      <w:pPr>
        <w:pStyle w:val="Akapitzlist"/>
        <w:numPr>
          <w:ilvl w:val="0"/>
          <w:numId w:val="6"/>
        </w:numPr>
      </w:pPr>
      <w:r w:rsidRPr="009436F3">
        <w:rPr>
          <w:bCs/>
        </w:rPr>
        <w:t>Tolerancja</w:t>
      </w:r>
      <w:r w:rsidRPr="009436F3">
        <w:rPr>
          <w:b/>
        </w:rPr>
        <w:t xml:space="preserve"> </w:t>
      </w:r>
      <w:r w:rsidRPr="009436F3">
        <w:t>sztucznych polimerów</w:t>
      </w:r>
      <w:r w:rsidRPr="009436F3">
        <w:rPr>
          <w:bCs/>
        </w:rPr>
        <w:t xml:space="preserve"> </w:t>
      </w:r>
      <w:r w:rsidRPr="009436F3">
        <w:t>w zależności od historii życiowych poprzednich generacji</w:t>
      </w:r>
      <w:r w:rsidRPr="009436F3">
        <w:rPr>
          <w:bCs/>
        </w:rPr>
        <w:t xml:space="preserve">  </w:t>
      </w:r>
      <w:r w:rsidRPr="009436F3">
        <w:t>mącznika młynarka (</w:t>
      </w:r>
      <w:proofErr w:type="spellStart"/>
      <w:r w:rsidRPr="009436F3">
        <w:rPr>
          <w:i/>
          <w:iCs/>
        </w:rPr>
        <w:t>Tenebrio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molitor</w:t>
      </w:r>
      <w:proofErr w:type="spellEnd"/>
      <w:r w:rsidRPr="009436F3">
        <w:t>)</w:t>
      </w:r>
    </w:p>
    <w:p w14:paraId="5A4B04AD" w14:textId="77777777" w:rsidR="000E6746" w:rsidRPr="009436F3" w:rsidRDefault="000E6746" w:rsidP="000E6746">
      <w:pPr>
        <w:pStyle w:val="Akapitzlist"/>
        <w:numPr>
          <w:ilvl w:val="0"/>
          <w:numId w:val="6"/>
        </w:numPr>
      </w:pPr>
      <w:r w:rsidRPr="009436F3">
        <w:rPr>
          <w:bCs/>
        </w:rPr>
        <w:t xml:space="preserve">Zanieczyszczenie </w:t>
      </w:r>
      <w:proofErr w:type="spellStart"/>
      <w:r w:rsidRPr="009436F3">
        <w:rPr>
          <w:bCs/>
        </w:rPr>
        <w:t>mikroplastikiem</w:t>
      </w:r>
      <w:proofErr w:type="spellEnd"/>
      <w:r w:rsidRPr="009436F3">
        <w:rPr>
          <w:bCs/>
        </w:rPr>
        <w:t xml:space="preserve"> a</w:t>
      </w:r>
      <w:r w:rsidRPr="009436F3">
        <w:rPr>
          <w:b/>
        </w:rPr>
        <w:t xml:space="preserve"> s</w:t>
      </w:r>
      <w:r w:rsidRPr="009436F3">
        <w:rPr>
          <w:bCs/>
        </w:rPr>
        <w:t xml:space="preserve">trategie reprodukcyjne krewetek z rodzaju </w:t>
      </w:r>
      <w:proofErr w:type="spellStart"/>
      <w:r w:rsidRPr="009436F3">
        <w:rPr>
          <w:bCs/>
          <w:i/>
          <w:iCs/>
        </w:rPr>
        <w:t>Neo</w:t>
      </w:r>
      <w:r w:rsidRPr="009436F3">
        <w:rPr>
          <w:bCs/>
        </w:rPr>
        <w:t>c</w:t>
      </w:r>
      <w:r w:rsidRPr="009436F3">
        <w:rPr>
          <w:bCs/>
          <w:i/>
          <w:iCs/>
        </w:rPr>
        <w:t>aridina</w:t>
      </w:r>
      <w:proofErr w:type="spellEnd"/>
    </w:p>
    <w:p w14:paraId="0AFF4F38" w14:textId="3E7AC86C" w:rsidR="000E6746" w:rsidRPr="009436F3" w:rsidRDefault="000E6746" w:rsidP="000E6746">
      <w:r>
        <w:t xml:space="preserve">Dr </w:t>
      </w:r>
      <w:r w:rsidRPr="009436F3">
        <w:t>Grzegorz Łazarski</w:t>
      </w:r>
    </w:p>
    <w:p w14:paraId="7F8EE02C" w14:textId="77777777" w:rsidR="000E6746" w:rsidRPr="009436F3" w:rsidRDefault="000E6746" w:rsidP="000E674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Rozmieszczenie i stan zachowania wyspowych populacji czarcikęsika Kluka </w:t>
      </w:r>
      <w:proofErr w:type="spellStart"/>
      <w:r w:rsidRPr="000A73BB">
        <w:rPr>
          <w:rFonts w:eastAsia="Times New Roman"/>
          <w:i/>
          <w:iCs/>
          <w:lang w:eastAsia="pl-PL"/>
        </w:rPr>
        <w:t>Succisella</w:t>
      </w:r>
      <w:proofErr w:type="spellEnd"/>
      <w:r w:rsidRPr="000A73BB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A73BB">
        <w:rPr>
          <w:rFonts w:eastAsia="Times New Roman"/>
          <w:i/>
          <w:iCs/>
          <w:lang w:eastAsia="pl-PL"/>
        </w:rPr>
        <w:t>inflexa</w:t>
      </w:r>
      <w:proofErr w:type="spellEnd"/>
      <w:r w:rsidRPr="009436F3">
        <w:rPr>
          <w:rFonts w:eastAsia="Times New Roman"/>
          <w:lang w:eastAsia="pl-PL"/>
        </w:rPr>
        <w:t xml:space="preserve"> w dolinie Wiernej Rzeki (Wyżyna Małopolska). </w:t>
      </w:r>
    </w:p>
    <w:p w14:paraId="273AE71B" w14:textId="77777777" w:rsidR="000E6746" w:rsidRPr="009436F3" w:rsidRDefault="000E6746" w:rsidP="000E674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9436F3">
        <w:rPr>
          <w:rFonts w:eastAsia="Times New Roman"/>
          <w:lang w:eastAsia="pl-PL"/>
        </w:rPr>
        <w:t xml:space="preserve">Występowanie parczeliny trójlistkowej </w:t>
      </w:r>
      <w:proofErr w:type="spellStart"/>
      <w:r w:rsidRPr="009436F3">
        <w:rPr>
          <w:rFonts w:eastAsia="Times New Roman"/>
          <w:lang w:eastAsia="pl-PL"/>
        </w:rPr>
        <w:t>Ptelea</w:t>
      </w:r>
      <w:proofErr w:type="spellEnd"/>
      <w:r w:rsidRPr="009436F3">
        <w:rPr>
          <w:rFonts w:eastAsia="Times New Roman"/>
          <w:lang w:eastAsia="pl-PL"/>
        </w:rPr>
        <w:t xml:space="preserve"> </w:t>
      </w:r>
      <w:proofErr w:type="spellStart"/>
      <w:r w:rsidRPr="009436F3">
        <w:rPr>
          <w:rFonts w:eastAsia="Times New Roman"/>
          <w:lang w:eastAsia="pl-PL"/>
        </w:rPr>
        <w:t>trifoliata</w:t>
      </w:r>
      <w:proofErr w:type="spellEnd"/>
      <w:r w:rsidRPr="009436F3">
        <w:rPr>
          <w:rFonts w:eastAsia="Times New Roman"/>
          <w:lang w:eastAsia="pl-PL"/>
        </w:rPr>
        <w:t xml:space="preserve"> w Lesie Młocińskim. </w:t>
      </w:r>
    </w:p>
    <w:p w14:paraId="19C0B8AC" w14:textId="1771531C" w:rsidR="000E6746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Dr </w:t>
      </w:r>
      <w:r w:rsidRPr="009436F3">
        <w:rPr>
          <w:rFonts w:eastAsia="Times New Roman"/>
          <w:color w:val="000000"/>
          <w:lang w:eastAsia="pl-PL"/>
        </w:rPr>
        <w:t>Anna Myczka</w:t>
      </w:r>
    </w:p>
    <w:p w14:paraId="11796B5D" w14:textId="77777777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7A189032" w14:textId="77777777" w:rsidR="000E6746" w:rsidRPr="009436F3" w:rsidRDefault="000E6746" w:rsidP="000E6746">
      <w:pPr>
        <w:pStyle w:val="Akapitzlist"/>
        <w:numPr>
          <w:ilvl w:val="0"/>
          <w:numId w:val="10"/>
        </w:numPr>
        <w:spacing w:after="0" w:line="240" w:lineRule="auto"/>
        <w:rPr>
          <w:rFonts w:eastAsia="Times New Roman"/>
          <w:color w:val="000000"/>
          <w:lang w:eastAsia="pl-PL"/>
        </w:rPr>
      </w:pPr>
      <w:r w:rsidRPr="009436F3">
        <w:rPr>
          <w:rFonts w:eastAsia="Times New Roman"/>
          <w:color w:val="000000"/>
          <w:lang w:eastAsia="pl-PL"/>
        </w:rPr>
        <w:t xml:space="preserve">Rola kleszczy twardych z gatunku </w:t>
      </w:r>
      <w:proofErr w:type="spellStart"/>
      <w:r w:rsidRPr="000A73BB">
        <w:rPr>
          <w:rFonts w:eastAsia="Times New Roman"/>
          <w:i/>
          <w:iCs/>
          <w:color w:val="000000"/>
          <w:lang w:eastAsia="pl-PL"/>
        </w:rPr>
        <w:t>Dermacentor</w:t>
      </w:r>
      <w:proofErr w:type="spellEnd"/>
      <w:r w:rsidRPr="000A73BB">
        <w:rPr>
          <w:rFonts w:eastAsia="Times New Roman"/>
          <w:i/>
          <w:iCs/>
          <w:color w:val="000000"/>
          <w:lang w:eastAsia="pl-PL"/>
        </w:rPr>
        <w:t xml:space="preserve"> </w:t>
      </w:r>
      <w:proofErr w:type="spellStart"/>
      <w:r w:rsidRPr="000A73BB">
        <w:rPr>
          <w:rFonts w:eastAsia="Times New Roman"/>
          <w:i/>
          <w:iCs/>
          <w:color w:val="000000"/>
          <w:lang w:eastAsia="pl-PL"/>
        </w:rPr>
        <w:t>reticulatus</w:t>
      </w:r>
      <w:proofErr w:type="spellEnd"/>
      <w:r w:rsidRPr="009436F3">
        <w:rPr>
          <w:rFonts w:eastAsia="Times New Roman"/>
          <w:color w:val="000000"/>
          <w:lang w:eastAsia="pl-PL"/>
        </w:rPr>
        <w:t xml:space="preserve"> w rozprzestrzenianiu się bakterii wewnątrzkomórkowych z rodzaju </w:t>
      </w:r>
      <w:proofErr w:type="spellStart"/>
      <w:r w:rsidRPr="009436F3">
        <w:rPr>
          <w:rFonts w:eastAsia="Times New Roman"/>
          <w:color w:val="000000"/>
          <w:lang w:eastAsia="pl-PL"/>
        </w:rPr>
        <w:t>Rickettsia</w:t>
      </w:r>
      <w:proofErr w:type="spellEnd"/>
      <w:r w:rsidRPr="009436F3">
        <w:rPr>
          <w:rFonts w:eastAsia="Times New Roman"/>
          <w:color w:val="000000"/>
          <w:lang w:eastAsia="pl-PL"/>
        </w:rPr>
        <w:t xml:space="preserve">. </w:t>
      </w:r>
    </w:p>
    <w:p w14:paraId="1B60BDF6" w14:textId="77777777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69643A24" w14:textId="77777777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451764A0" w14:textId="2ED1493F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Dr </w:t>
      </w:r>
      <w:r w:rsidRPr="009436F3">
        <w:rPr>
          <w:rFonts w:eastAsia="Times New Roman"/>
          <w:color w:val="000000"/>
          <w:lang w:eastAsia="pl-PL"/>
        </w:rPr>
        <w:t>Justyna Marchewka-Długońska</w:t>
      </w:r>
    </w:p>
    <w:p w14:paraId="2D7C1708" w14:textId="77777777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0C8C5DA2" w14:textId="77777777" w:rsidR="000E6746" w:rsidRPr="009436F3" w:rsidRDefault="000E6746" w:rsidP="00953C0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/>
          <w:color w:val="000000"/>
          <w:lang w:eastAsia="pl-PL"/>
        </w:rPr>
      </w:pPr>
      <w:r w:rsidRPr="009436F3">
        <w:rPr>
          <w:rFonts w:eastAsia="Times New Roman"/>
          <w:color w:val="000000"/>
          <w:lang w:eastAsia="pl-PL"/>
        </w:rPr>
        <w:t xml:space="preserve">Zmiany patologiczne rejestrowane na szczątkach kostnych z wczesnośredniowiecznego cmentarzyska w Borkowie (woj. kujawsko-pomorskie) </w:t>
      </w:r>
    </w:p>
    <w:p w14:paraId="7FF0CD84" w14:textId="77777777" w:rsidR="000E6746" w:rsidRPr="009436F3" w:rsidRDefault="000E6746" w:rsidP="000E6746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/>
          <w:color w:val="000000"/>
          <w:lang w:eastAsia="pl-PL"/>
        </w:rPr>
      </w:pPr>
      <w:proofErr w:type="spellStart"/>
      <w:r w:rsidRPr="009436F3">
        <w:rPr>
          <w:rFonts w:eastAsia="Times New Roman"/>
          <w:color w:val="000000"/>
          <w:lang w:eastAsia="pl-PL"/>
        </w:rPr>
        <w:t>Osteobiografie</w:t>
      </w:r>
      <w:proofErr w:type="spellEnd"/>
      <w:r w:rsidRPr="009436F3">
        <w:rPr>
          <w:rFonts w:eastAsia="Times New Roman"/>
          <w:color w:val="000000"/>
          <w:lang w:eastAsia="pl-PL"/>
        </w:rPr>
        <w:t xml:space="preserve"> </w:t>
      </w:r>
      <w:proofErr w:type="spellStart"/>
      <w:r w:rsidRPr="009436F3">
        <w:rPr>
          <w:rFonts w:eastAsia="Times New Roman"/>
          <w:color w:val="000000"/>
          <w:lang w:eastAsia="pl-PL"/>
        </w:rPr>
        <w:t>zmarlych</w:t>
      </w:r>
      <w:proofErr w:type="spellEnd"/>
      <w:r w:rsidRPr="009436F3">
        <w:rPr>
          <w:rFonts w:eastAsia="Times New Roman"/>
          <w:color w:val="000000"/>
          <w:lang w:eastAsia="pl-PL"/>
        </w:rPr>
        <w:t xml:space="preserve"> z wczesnośredniowiecznego cmentarzyska w Borkowie (woj. kujawsko-pomorskie) </w:t>
      </w:r>
    </w:p>
    <w:p w14:paraId="54092D99" w14:textId="77777777" w:rsidR="000E6746" w:rsidRDefault="000E6746" w:rsidP="000E6746">
      <w:pPr>
        <w:pStyle w:val="Akapitzlist"/>
        <w:numPr>
          <w:ilvl w:val="0"/>
          <w:numId w:val="11"/>
        </w:numPr>
        <w:spacing w:after="0" w:line="240" w:lineRule="auto"/>
        <w:rPr>
          <w:rFonts w:eastAsia="Times New Roman"/>
          <w:color w:val="000000"/>
          <w:lang w:eastAsia="pl-PL"/>
        </w:rPr>
      </w:pPr>
      <w:r w:rsidRPr="009436F3">
        <w:rPr>
          <w:rFonts w:eastAsia="Times New Roman"/>
          <w:color w:val="000000"/>
          <w:lang w:eastAsia="pl-PL"/>
        </w:rPr>
        <w:t xml:space="preserve">Zmiany nowotworowe rejestrowane na szczątkach kanoników warmińskich z Fromborka </w:t>
      </w:r>
    </w:p>
    <w:p w14:paraId="73EA1645" w14:textId="77777777" w:rsidR="00953C07" w:rsidRDefault="00953C07" w:rsidP="00953C07">
      <w:pPr>
        <w:pStyle w:val="Akapitzlist"/>
        <w:numPr>
          <w:ilvl w:val="0"/>
          <w:numId w:val="11"/>
        </w:numPr>
      </w:pPr>
      <w:r w:rsidRPr="00A05EC2">
        <w:t>Zesztywniające zapalenie stawów kręgosłupa (ZZSK) rejestrowane na szczątkach kanoników warmińskich z Fromborka</w:t>
      </w:r>
      <w:r>
        <w:t>.</w:t>
      </w:r>
    </w:p>
    <w:p w14:paraId="79560426" w14:textId="77777777" w:rsidR="00953C07" w:rsidRPr="009436F3" w:rsidRDefault="00953C07" w:rsidP="00953C07">
      <w:pPr>
        <w:pStyle w:val="Akapitzlist"/>
        <w:spacing w:after="0" w:line="240" w:lineRule="auto"/>
        <w:rPr>
          <w:rFonts w:eastAsia="Times New Roman"/>
          <w:color w:val="000000"/>
          <w:lang w:eastAsia="pl-PL"/>
        </w:rPr>
      </w:pPr>
    </w:p>
    <w:p w14:paraId="7F272F1A" w14:textId="77777777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1D470790" w14:textId="5C4034FA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 xml:space="preserve">Dr </w:t>
      </w:r>
      <w:r w:rsidRPr="009436F3">
        <w:rPr>
          <w:rFonts w:eastAsia="Times New Roman"/>
          <w:color w:val="000000"/>
          <w:lang w:eastAsia="pl-PL"/>
        </w:rPr>
        <w:t>Maciej Fuszara</w:t>
      </w:r>
    </w:p>
    <w:p w14:paraId="48F9D064" w14:textId="77777777" w:rsidR="000E6746" w:rsidRPr="009436F3" w:rsidRDefault="000E6746" w:rsidP="000E6746">
      <w:pPr>
        <w:spacing w:after="0" w:line="240" w:lineRule="auto"/>
        <w:rPr>
          <w:rFonts w:eastAsia="Times New Roman"/>
          <w:color w:val="000000"/>
          <w:lang w:eastAsia="pl-PL"/>
        </w:rPr>
      </w:pPr>
    </w:p>
    <w:p w14:paraId="32BC6532" w14:textId="77777777" w:rsidR="000E6746" w:rsidRPr="009436F3" w:rsidRDefault="000E6746" w:rsidP="000E6746">
      <w:pPr>
        <w:pStyle w:val="Akapitzlist"/>
        <w:numPr>
          <w:ilvl w:val="0"/>
          <w:numId w:val="8"/>
        </w:numPr>
        <w:spacing w:after="0" w:line="240" w:lineRule="auto"/>
      </w:pPr>
      <w:r w:rsidRPr="009436F3">
        <w:t>Jesienne rojenie nietoperzy w wybranych podziemiach Warszawy</w:t>
      </w:r>
    </w:p>
    <w:p w14:paraId="0082F2FA" w14:textId="77777777" w:rsidR="000E6746" w:rsidRPr="009436F3" w:rsidRDefault="000E6746" w:rsidP="000E6746">
      <w:pPr>
        <w:pStyle w:val="Default"/>
        <w:numPr>
          <w:ilvl w:val="0"/>
          <w:numId w:val="8"/>
        </w:numPr>
      </w:pPr>
      <w:r w:rsidRPr="009436F3">
        <w:t xml:space="preserve"> Biologia lęgów miejskiej populacji pustułki </w:t>
      </w:r>
      <w:proofErr w:type="spellStart"/>
      <w:r w:rsidRPr="009436F3">
        <w:rPr>
          <w:i/>
          <w:iCs/>
        </w:rPr>
        <w:t>Falco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tinnunculus</w:t>
      </w:r>
      <w:proofErr w:type="spellEnd"/>
      <w:r w:rsidRPr="009436F3">
        <w:rPr>
          <w:i/>
          <w:iCs/>
        </w:rPr>
        <w:t xml:space="preserve"> </w:t>
      </w:r>
      <w:r w:rsidRPr="009436F3">
        <w:t>na wybranym obszarze Warszawy.</w:t>
      </w:r>
    </w:p>
    <w:p w14:paraId="3AB0230F" w14:textId="77777777" w:rsidR="000E6746" w:rsidRPr="009436F3" w:rsidRDefault="000E6746" w:rsidP="000E6746">
      <w:pPr>
        <w:pStyle w:val="Default"/>
        <w:numPr>
          <w:ilvl w:val="0"/>
          <w:numId w:val="8"/>
        </w:numPr>
      </w:pPr>
      <w:r w:rsidRPr="009436F3">
        <w:t xml:space="preserve"> Głosy terytorialne puszczyka </w:t>
      </w:r>
      <w:proofErr w:type="spellStart"/>
      <w:r w:rsidRPr="009436F3">
        <w:rPr>
          <w:i/>
          <w:iCs/>
        </w:rPr>
        <w:t>Strix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aluco</w:t>
      </w:r>
      <w:proofErr w:type="spellEnd"/>
      <w:r w:rsidRPr="009436F3">
        <w:rPr>
          <w:i/>
          <w:iCs/>
        </w:rPr>
        <w:t xml:space="preserve"> </w:t>
      </w:r>
      <w:r w:rsidRPr="009436F3">
        <w:t xml:space="preserve">i sowy uszatej </w:t>
      </w:r>
      <w:proofErr w:type="spellStart"/>
      <w:r w:rsidRPr="009436F3">
        <w:rPr>
          <w:i/>
          <w:iCs/>
        </w:rPr>
        <w:t>Asio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otus</w:t>
      </w:r>
      <w:proofErr w:type="spellEnd"/>
      <w:r w:rsidRPr="009436F3">
        <w:rPr>
          <w:i/>
          <w:iCs/>
        </w:rPr>
        <w:t xml:space="preserve"> </w:t>
      </w:r>
      <w:r w:rsidRPr="009436F3">
        <w:t>w czasie – czy istnieje zależność?.</w:t>
      </w:r>
    </w:p>
    <w:p w14:paraId="123DBFCF" w14:textId="77777777" w:rsidR="000E6746" w:rsidRPr="009436F3" w:rsidRDefault="000E6746" w:rsidP="000E6746">
      <w:pPr>
        <w:pStyle w:val="Default"/>
        <w:numPr>
          <w:ilvl w:val="0"/>
          <w:numId w:val="8"/>
        </w:numPr>
      </w:pPr>
      <w:r w:rsidRPr="009436F3">
        <w:t xml:space="preserve"> Gniazdowanie brzegówki </w:t>
      </w:r>
      <w:proofErr w:type="spellStart"/>
      <w:r w:rsidRPr="009436F3">
        <w:rPr>
          <w:i/>
          <w:iCs/>
        </w:rPr>
        <w:t>Riparia</w:t>
      </w:r>
      <w:proofErr w:type="spellEnd"/>
      <w:r w:rsidRPr="009436F3">
        <w:rPr>
          <w:i/>
          <w:iCs/>
        </w:rPr>
        <w:t xml:space="preserve"> </w:t>
      </w:r>
      <w:proofErr w:type="spellStart"/>
      <w:r w:rsidRPr="009436F3">
        <w:rPr>
          <w:i/>
          <w:iCs/>
        </w:rPr>
        <w:t>riparia</w:t>
      </w:r>
      <w:proofErr w:type="spellEnd"/>
      <w:r w:rsidRPr="009436F3">
        <w:rPr>
          <w:i/>
          <w:iCs/>
        </w:rPr>
        <w:t xml:space="preserve"> </w:t>
      </w:r>
      <w:r w:rsidRPr="009436F3">
        <w:t>na warszawskim odcinku Wisły</w:t>
      </w:r>
    </w:p>
    <w:p w14:paraId="59E3F55F" w14:textId="77777777" w:rsidR="00AB2929" w:rsidRDefault="00AB2929"/>
    <w:sectPr w:rsidR="00AB2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6AE"/>
    <w:multiLevelType w:val="hybridMultilevel"/>
    <w:tmpl w:val="D9E6C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314"/>
    <w:multiLevelType w:val="hybridMultilevel"/>
    <w:tmpl w:val="755E1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93420"/>
    <w:multiLevelType w:val="hybridMultilevel"/>
    <w:tmpl w:val="70AE5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60196"/>
    <w:multiLevelType w:val="hybridMultilevel"/>
    <w:tmpl w:val="097E65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FB3880"/>
    <w:multiLevelType w:val="hybridMultilevel"/>
    <w:tmpl w:val="E2627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26B8C"/>
    <w:multiLevelType w:val="hybridMultilevel"/>
    <w:tmpl w:val="FB800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54BE9"/>
    <w:multiLevelType w:val="hybridMultilevel"/>
    <w:tmpl w:val="DD8AB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171E9"/>
    <w:multiLevelType w:val="hybridMultilevel"/>
    <w:tmpl w:val="DF206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B0845"/>
    <w:multiLevelType w:val="hybridMultilevel"/>
    <w:tmpl w:val="EC46E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57C98"/>
    <w:multiLevelType w:val="hybridMultilevel"/>
    <w:tmpl w:val="4FBC7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42AEC"/>
    <w:multiLevelType w:val="hybridMultilevel"/>
    <w:tmpl w:val="40E2A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411678">
    <w:abstractNumId w:val="2"/>
  </w:num>
  <w:num w:numId="2" w16cid:durableId="1780297077">
    <w:abstractNumId w:val="4"/>
  </w:num>
  <w:num w:numId="3" w16cid:durableId="169180255">
    <w:abstractNumId w:val="3"/>
  </w:num>
  <w:num w:numId="4" w16cid:durableId="543055359">
    <w:abstractNumId w:val="1"/>
  </w:num>
  <w:num w:numId="5" w16cid:durableId="1229533958">
    <w:abstractNumId w:val="10"/>
  </w:num>
  <w:num w:numId="6" w16cid:durableId="722483186">
    <w:abstractNumId w:val="5"/>
  </w:num>
  <w:num w:numId="7" w16cid:durableId="1995333947">
    <w:abstractNumId w:val="7"/>
  </w:num>
  <w:num w:numId="8" w16cid:durableId="2028216422">
    <w:abstractNumId w:val="9"/>
  </w:num>
  <w:num w:numId="9" w16cid:durableId="1559317251">
    <w:abstractNumId w:val="8"/>
  </w:num>
  <w:num w:numId="10" w16cid:durableId="761266789">
    <w:abstractNumId w:val="0"/>
  </w:num>
  <w:num w:numId="11" w16cid:durableId="1129779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F1"/>
    <w:rsid w:val="000E6746"/>
    <w:rsid w:val="004824F1"/>
    <w:rsid w:val="004C2BC6"/>
    <w:rsid w:val="005B4974"/>
    <w:rsid w:val="00791AAC"/>
    <w:rsid w:val="00953C07"/>
    <w:rsid w:val="00AB2929"/>
    <w:rsid w:val="00E3276B"/>
    <w:rsid w:val="00F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3F9C"/>
  <w15:chartTrackingRefBased/>
  <w15:docId w15:val="{91698B9E-4772-48EB-B94B-B3B0E7AD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746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4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4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4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4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4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4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4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24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4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4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4F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67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499</Words>
  <Characters>2995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Piątkowska</dc:creator>
  <cp:keywords/>
  <dc:description/>
  <cp:lastModifiedBy>Maria Piątkowska</cp:lastModifiedBy>
  <cp:revision>6</cp:revision>
  <dcterms:created xsi:type="dcterms:W3CDTF">2026-06-09T08:53:00Z</dcterms:created>
  <dcterms:modified xsi:type="dcterms:W3CDTF">2026-06-30T10:46:00Z</dcterms:modified>
</cp:coreProperties>
</file>