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6" w:rsidRPr="00B73EB0" w:rsidRDefault="002D2736" w:rsidP="000A7282">
      <w:pPr>
        <w:pStyle w:val="Tekstpodstawowy21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Default="002D2736" w:rsidP="00322C2A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5A3DC3">
        <w:rPr>
          <w:b/>
          <w:bCs/>
          <w:color w:val="000000"/>
          <w:sz w:val="28"/>
          <w:szCs w:val="28"/>
        </w:rPr>
        <w:t xml:space="preserve">PLAN   ZAJĘĆ   DLA   SPECJALIZACJI    II   STUDIA </w:t>
      </w:r>
    </w:p>
    <w:p w:rsidR="002D2736" w:rsidRDefault="002D2736" w:rsidP="00322C2A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ROK AKADEM</w:t>
      </w:r>
      <w:r w:rsidR="007B7750">
        <w:rPr>
          <w:b/>
          <w:bCs/>
          <w:color w:val="000000"/>
          <w:sz w:val="28"/>
          <w:szCs w:val="28"/>
        </w:rPr>
        <w:t>ICKI  2015/2016 – SEMESTR LETNI</w:t>
      </w:r>
    </w:p>
    <w:p w:rsidR="002D2736" w:rsidRDefault="002D2736" w:rsidP="00322C2A">
      <w:pPr>
        <w:pStyle w:val="Tekstpodstawowy21"/>
        <w:jc w:val="center"/>
        <w:rPr>
          <w:b/>
          <w:bCs/>
          <w:color w:val="000000"/>
          <w:sz w:val="28"/>
          <w:szCs w:val="28"/>
        </w:rPr>
      </w:pPr>
    </w:p>
    <w:p w:rsidR="002D2736" w:rsidRPr="005A3DC3" w:rsidRDefault="002D2736" w:rsidP="00322C2A">
      <w:pPr>
        <w:pStyle w:val="Tekstpodstawowy21"/>
        <w:jc w:val="center"/>
        <w:rPr>
          <w:color w:val="000000"/>
          <w:sz w:val="28"/>
          <w:szCs w:val="28"/>
        </w:rPr>
      </w:pPr>
    </w:p>
    <w:p w:rsidR="002D2736" w:rsidRPr="00A04A05" w:rsidRDefault="002D2736" w:rsidP="00322C2A">
      <w:pPr>
        <w:jc w:val="center"/>
        <w:rPr>
          <w:color w:val="000000"/>
        </w:rPr>
      </w:pPr>
    </w:p>
    <w:tbl>
      <w:tblPr>
        <w:tblW w:w="15946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080"/>
        <w:gridCol w:w="1980"/>
        <w:gridCol w:w="900"/>
        <w:gridCol w:w="586"/>
        <w:gridCol w:w="851"/>
        <w:gridCol w:w="1417"/>
        <w:gridCol w:w="851"/>
        <w:gridCol w:w="795"/>
        <w:gridCol w:w="2096"/>
      </w:tblGrid>
      <w:tr w:rsidR="002D2736" w:rsidRPr="00B73EB0" w:rsidTr="009D652C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980E28" w:rsidRDefault="002D2736" w:rsidP="00E14F38">
            <w:pPr>
              <w:numPr>
                <w:ilvl w:val="0"/>
                <w:numId w:val="8"/>
              </w:numPr>
              <w:snapToGrid w:val="0"/>
              <w:rPr>
                <w:b/>
                <w:color w:val="000000"/>
                <w:u w:val="single"/>
              </w:rPr>
            </w:pPr>
            <w:r w:rsidRPr="00B73EB0">
              <w:rPr>
                <w:b/>
              </w:rPr>
              <w:t>Specjalizacja</w:t>
            </w:r>
            <w:r w:rsidR="007A7665">
              <w:rPr>
                <w:b/>
              </w:rPr>
              <w:t xml:space="preserve"> e</w:t>
            </w:r>
            <w:r w:rsidRPr="00980E28">
              <w:rPr>
                <w:b/>
                <w:u w:val="single"/>
              </w:rPr>
              <w:t xml:space="preserve">dytorska </w:t>
            </w:r>
          </w:p>
          <w:p w:rsidR="00980E28" w:rsidRDefault="00980E28" w:rsidP="00980E28">
            <w:pPr>
              <w:snapToGrid w:val="0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D2736" w:rsidRPr="00A04A05">
              <w:rPr>
                <w:b/>
                <w:color w:val="000000"/>
              </w:rPr>
              <w:t xml:space="preserve">dla studentów </w:t>
            </w:r>
            <w:r>
              <w:rPr>
                <w:b/>
                <w:color w:val="000000"/>
              </w:rPr>
              <w:t>filologii polskiej,  filologii klasycznej</w:t>
            </w:r>
          </w:p>
          <w:p w:rsidR="00980E28" w:rsidRDefault="00980E28" w:rsidP="00980E28">
            <w:pPr>
              <w:snapToGrid w:val="0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i </w:t>
            </w:r>
            <w:r w:rsidR="002D2736" w:rsidRPr="00A04A05">
              <w:rPr>
                <w:b/>
                <w:color w:val="000000"/>
              </w:rPr>
              <w:t xml:space="preserve">włoskiej), </w:t>
            </w:r>
          </w:p>
          <w:p w:rsidR="002D2736" w:rsidRPr="00980E28" w:rsidRDefault="00980E28" w:rsidP="00980E2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="002D2736" w:rsidRPr="00A04A05">
              <w:rPr>
                <w:b/>
                <w:color w:val="000000"/>
              </w:rPr>
              <w:t xml:space="preserve">kierownik </w:t>
            </w:r>
            <w:r>
              <w:rPr>
                <w:b/>
                <w:color w:val="000000"/>
              </w:rPr>
              <w:t xml:space="preserve"> - </w:t>
            </w:r>
            <w:r w:rsidR="002D2736" w:rsidRPr="00A04A05">
              <w:rPr>
                <w:b/>
                <w:color w:val="000000"/>
              </w:rPr>
              <w:t xml:space="preserve">prof. </w:t>
            </w:r>
            <w:r>
              <w:rPr>
                <w:b/>
                <w:color w:val="000000"/>
              </w:rPr>
              <w:t>UKSW dr hab.</w:t>
            </w:r>
            <w:r w:rsidR="002D2736" w:rsidRPr="00A04A05">
              <w:rPr>
                <w:b/>
                <w:color w:val="000000"/>
              </w:rPr>
              <w:t>Tomasz Chachulski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Konwersatorium</w:t>
            </w:r>
          </w:p>
          <w:p w:rsidR="002D2736" w:rsidRPr="00B73EB0" w:rsidRDefault="002D2736" w:rsidP="00570CB3">
            <w:pPr>
              <w:jc w:val="center"/>
            </w:pPr>
            <w:r w:rsidRPr="00B73EB0"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Rok studiów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059EF" w:rsidRDefault="002D2736" w:rsidP="002329E0">
            <w:pPr>
              <w:snapToGrid w:val="0"/>
              <w:rPr>
                <w:b/>
              </w:rPr>
            </w:pPr>
            <w:r w:rsidRPr="000059EF">
              <w:rPr>
                <w:b/>
              </w:rPr>
              <w:t>Dzień tygodnia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2329E0">
            <w:pPr>
              <w:snapToGrid w:val="0"/>
              <w:rPr>
                <w:b/>
              </w:rPr>
            </w:pPr>
          </w:p>
          <w:p w:rsidR="002D2736" w:rsidRPr="000059EF" w:rsidRDefault="002D2736" w:rsidP="002329E0">
            <w:pPr>
              <w:snapToGrid w:val="0"/>
              <w:rPr>
                <w:b/>
              </w:rPr>
            </w:pPr>
            <w:r w:rsidRPr="000059EF">
              <w:rPr>
                <w:b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2329E0">
            <w:pPr>
              <w:snapToGrid w:val="0"/>
              <w:rPr>
                <w:b/>
              </w:rPr>
            </w:pPr>
          </w:p>
          <w:p w:rsidR="002D2736" w:rsidRPr="000059EF" w:rsidRDefault="002D2736" w:rsidP="002329E0">
            <w:pPr>
              <w:snapToGrid w:val="0"/>
              <w:rPr>
                <w:b/>
              </w:rPr>
            </w:pPr>
            <w:r w:rsidRPr="000059EF">
              <w:rPr>
                <w:b/>
              </w:rPr>
              <w:t>Sala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5747E7" w:rsidRDefault="002D2736" w:rsidP="00570CB3">
            <w:pPr>
              <w:snapToGrid w:val="0"/>
              <w:jc w:val="center"/>
              <w:rPr>
                <w:b/>
              </w:rPr>
            </w:pPr>
            <w:r w:rsidRPr="005747E7">
              <w:rPr>
                <w:b/>
              </w:rPr>
              <w:t>Punkty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5747E7" w:rsidRDefault="002D2736" w:rsidP="00570CB3">
            <w:pPr>
              <w:snapToGrid w:val="0"/>
              <w:jc w:val="center"/>
              <w:rPr>
                <w:b/>
              </w:rPr>
            </w:pPr>
            <w:r w:rsidRPr="005747E7">
              <w:rPr>
                <w:b/>
              </w:rPr>
              <w:t>Uwagi</w:t>
            </w:r>
          </w:p>
        </w:tc>
      </w:tr>
      <w:tr w:rsidR="002D2736" w:rsidRPr="00B73EB0" w:rsidTr="009D652C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Opracowanie edytorskie tekstu – literatura XVII/XVIII w.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 xml:space="preserve">gr Magdalena Bober-Jankowska </w:t>
            </w:r>
          </w:p>
          <w:p w:rsidR="002D2736" w:rsidRPr="00B73EB0" w:rsidRDefault="002D2736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8B18EB">
            <w:pPr>
              <w:snapToGrid w:val="0"/>
            </w:pPr>
          </w:p>
          <w:p w:rsidR="002D2736" w:rsidRPr="00B73EB0" w:rsidRDefault="00CA4FD2" w:rsidP="008B18EB">
            <w:pPr>
              <w:snapToGrid w:val="0"/>
            </w:pPr>
            <w:r>
              <w:t>Czw.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570CB3">
            <w:pPr>
              <w:snapToGrid w:val="0"/>
              <w:jc w:val="center"/>
            </w:pPr>
          </w:p>
          <w:p w:rsidR="002D2736" w:rsidRDefault="00CA4FD2" w:rsidP="00570CB3">
            <w:pPr>
              <w:snapToGrid w:val="0"/>
              <w:jc w:val="center"/>
            </w:pPr>
            <w:r>
              <w:t>15.00</w:t>
            </w:r>
            <w:r w:rsidR="00ED21D3">
              <w:t xml:space="preserve"> -</w:t>
            </w:r>
            <w:r>
              <w:t>16.30</w:t>
            </w:r>
          </w:p>
          <w:p w:rsidR="00CA4FD2" w:rsidRPr="00B73EB0" w:rsidRDefault="00CA4FD2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9D652C">
            <w:pPr>
              <w:snapToGrid w:val="0"/>
            </w:pPr>
          </w:p>
          <w:p w:rsidR="009D652C" w:rsidRPr="00B73EB0" w:rsidRDefault="009B0833" w:rsidP="009D652C">
            <w:pPr>
              <w:snapToGrid w:val="0"/>
            </w:pPr>
            <w:r>
              <w:t xml:space="preserve">   214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9D652C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pStyle w:val="Tekstkomentarza1"/>
              <w:snapToGrid w:val="0"/>
            </w:pPr>
            <w:r w:rsidRPr="00B73EB0">
              <w:rPr>
                <w:i/>
              </w:rPr>
              <w:t>Zasady redagowania tekstu</w:t>
            </w:r>
          </w:p>
          <w:p w:rsidR="002D2736" w:rsidRPr="00B73EB0" w:rsidRDefault="002D2736" w:rsidP="00570CB3">
            <w:pPr>
              <w:pStyle w:val="Tekstkomentarza1"/>
              <w:rPr>
                <w:b/>
              </w:rPr>
            </w:pPr>
            <w:r w:rsidRPr="00B73EB0">
              <w:t xml:space="preserve"> </w:t>
            </w:r>
            <w:r w:rsidR="00E74F4E">
              <w:rPr>
                <w:b/>
              </w:rPr>
              <w:t>p</w:t>
            </w:r>
            <w:r w:rsidRPr="00B73EB0">
              <w:rPr>
                <w:b/>
              </w:rPr>
              <w:t>rof. UKSW</w:t>
            </w:r>
            <w:r w:rsidRPr="00B73EB0">
              <w:t xml:space="preserve"> </w:t>
            </w:r>
            <w:r w:rsidRPr="00B73EB0">
              <w:rPr>
                <w:b/>
              </w:rPr>
              <w:t>dr hab. Piotr Müldner-Nieckowski</w:t>
            </w:r>
          </w:p>
          <w:p w:rsidR="002D2736" w:rsidRPr="00B73EB0" w:rsidRDefault="002D2736" w:rsidP="00570CB3">
            <w:pPr>
              <w:pStyle w:val="Tekstkomentarza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Pr="00B73EB0" w:rsidRDefault="002D2736" w:rsidP="008B18EB">
            <w:pPr>
              <w:snapToGrid w:val="0"/>
            </w:pPr>
            <w:r>
              <w:t>Czw.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Default="00ED21D3" w:rsidP="008B18EB">
            <w:pPr>
              <w:snapToGrid w:val="0"/>
            </w:pPr>
            <w:r>
              <w:t xml:space="preserve">11.30 - </w:t>
            </w:r>
            <w:r w:rsidR="002D2736">
              <w:t>13.00</w:t>
            </w:r>
          </w:p>
          <w:p w:rsidR="00CA4FD2" w:rsidRPr="00B73EB0" w:rsidRDefault="00CA4FD2" w:rsidP="008B18E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9A5F0F">
            <w:pPr>
              <w:snapToGrid w:val="0"/>
              <w:jc w:val="center"/>
            </w:pPr>
          </w:p>
          <w:p w:rsidR="002D2736" w:rsidRPr="00B73EB0" w:rsidRDefault="002D2736" w:rsidP="009A5F0F">
            <w:pPr>
              <w:snapToGrid w:val="0"/>
              <w:jc w:val="center"/>
            </w:pPr>
            <w:r>
              <w:t>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</w:pPr>
          </w:p>
        </w:tc>
      </w:tr>
      <w:tr w:rsidR="002D2736" w:rsidRPr="00B73EB0" w:rsidTr="009D652C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 xml:space="preserve">Opracowanie edytorskie tekstu – literatura  XIX wieku 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Teresa Winek</w:t>
            </w:r>
          </w:p>
          <w:p w:rsidR="002D2736" w:rsidRPr="00B73EB0" w:rsidRDefault="002D2736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Pr="00B73EB0" w:rsidRDefault="002D2736" w:rsidP="008B18EB">
            <w:pPr>
              <w:snapToGrid w:val="0"/>
            </w:pPr>
            <w:r>
              <w:t>Czw.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Pr="00B73EB0" w:rsidRDefault="00ED21D3" w:rsidP="008B18EB">
            <w:pPr>
              <w:snapToGrid w:val="0"/>
            </w:pPr>
            <w:r>
              <w:t xml:space="preserve">15.00 - </w:t>
            </w:r>
            <w:r w:rsidR="002D2736">
              <w:t>16.30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9A5F0F">
            <w:pPr>
              <w:snapToGrid w:val="0"/>
              <w:jc w:val="center"/>
            </w:pPr>
          </w:p>
          <w:p w:rsidR="002D2736" w:rsidRPr="00B73EB0" w:rsidRDefault="002D2736" w:rsidP="009A5F0F">
            <w:pPr>
              <w:snapToGrid w:val="0"/>
              <w:jc w:val="center"/>
            </w:pPr>
            <w: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9D652C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bookmarkStart w:id="0" w:name="OLE_LINK1"/>
            <w:bookmarkStart w:id="1" w:name="OLE_LINK2"/>
            <w:r w:rsidRPr="00B73EB0"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 xml:space="preserve">Opracowanie edytorskie tekstu – literatura  XX wieku 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>gr Monika Myszor-Ciecieląg</w:t>
            </w:r>
          </w:p>
          <w:p w:rsidR="002D2736" w:rsidRPr="00B73EB0" w:rsidRDefault="002D2736" w:rsidP="00570CB3">
            <w:pPr>
              <w:pStyle w:val="Tekstkomentarza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color w:val="FF0000"/>
              </w:rPr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570CB3">
            <w:pPr>
              <w:snapToGrid w:val="0"/>
              <w:jc w:val="center"/>
            </w:pPr>
          </w:p>
          <w:p w:rsidR="002D2736" w:rsidRPr="00B73EB0" w:rsidRDefault="00CA4FD2" w:rsidP="00CA4FD2">
            <w:pPr>
              <w:snapToGrid w:val="0"/>
            </w:pPr>
            <w:r>
              <w:t>Czw.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570CB3">
            <w:pPr>
              <w:snapToGrid w:val="0"/>
              <w:jc w:val="center"/>
            </w:pPr>
          </w:p>
          <w:p w:rsidR="002D2736" w:rsidRPr="00B73EB0" w:rsidRDefault="00CA4FD2" w:rsidP="00570CB3">
            <w:pPr>
              <w:snapToGrid w:val="0"/>
              <w:jc w:val="center"/>
            </w:pPr>
            <w: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9A5F0F">
            <w:pPr>
              <w:snapToGrid w:val="0"/>
              <w:jc w:val="center"/>
            </w:pPr>
          </w:p>
          <w:p w:rsidR="002D2736" w:rsidRPr="00B73EB0" w:rsidRDefault="00CA4FD2" w:rsidP="009A5F0F">
            <w:pPr>
              <w:snapToGrid w:val="0"/>
              <w:jc w:val="center"/>
            </w:pPr>
            <w:r>
              <w:t>407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color w:val="FF0000"/>
              </w:rPr>
            </w:pPr>
            <w:r w:rsidRPr="00B73EB0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color w:val="FF0000"/>
              </w:rPr>
            </w:pPr>
          </w:p>
        </w:tc>
      </w:tr>
      <w:bookmarkEnd w:id="0"/>
      <w:bookmarkEnd w:id="1"/>
      <w:tr w:rsidR="002D2736" w:rsidRPr="00B73EB0" w:rsidTr="009D652C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</w:pPr>
            <w:r w:rsidRPr="00B73EB0">
              <w:rPr>
                <w:i/>
              </w:rPr>
              <w:t>Współczesne narzędzia wydawnicze</w:t>
            </w:r>
            <w:r w:rsidRPr="00B73EB0">
              <w:t xml:space="preserve"> </w:t>
            </w:r>
          </w:p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A04A05">
              <w:rPr>
                <w:b/>
                <w:color w:val="000000"/>
              </w:rPr>
              <w:t>dr Elżbieta Sobczak</w:t>
            </w:r>
          </w:p>
          <w:p w:rsidR="002D2736" w:rsidRPr="00B73EB0" w:rsidRDefault="002D2736" w:rsidP="00570CB3">
            <w:pPr>
              <w:pStyle w:val="Tekstkomentarza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Pr="00B73EB0" w:rsidRDefault="002D2736" w:rsidP="008B18EB">
            <w:pPr>
              <w:snapToGrid w:val="0"/>
            </w:pPr>
            <w:r>
              <w:t>Śr.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Default="00ED21D3" w:rsidP="008B18EB">
            <w:pPr>
              <w:snapToGrid w:val="0"/>
            </w:pPr>
            <w:r>
              <w:t xml:space="preserve">  8.00 - </w:t>
            </w:r>
            <w:r w:rsidR="002D2736">
              <w:t>9.30</w:t>
            </w:r>
          </w:p>
          <w:p w:rsidR="00CA4FD2" w:rsidRPr="00B73EB0" w:rsidRDefault="00CA4FD2" w:rsidP="008B18E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9A5F0F">
            <w:pPr>
              <w:snapToGrid w:val="0"/>
              <w:jc w:val="center"/>
            </w:pPr>
          </w:p>
          <w:p w:rsidR="002D2736" w:rsidRPr="00B73EB0" w:rsidRDefault="00ED21D3" w:rsidP="00ED21D3">
            <w:pPr>
              <w:snapToGrid w:val="0"/>
            </w:pPr>
            <w:r>
              <w:t xml:space="preserve"> </w:t>
            </w:r>
            <w:r w:rsidR="002D2736">
              <w:t>329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jc w:val="center"/>
            </w:pPr>
          </w:p>
        </w:tc>
      </w:tr>
      <w:tr w:rsidR="002D2736" w:rsidRPr="00B73EB0" w:rsidTr="009D652C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 xml:space="preserve">Skład tekstu w edytorze poligraficznym </w:t>
            </w:r>
          </w:p>
          <w:p w:rsidR="002D2736" w:rsidRPr="00B73EB0" w:rsidRDefault="00E74F4E" w:rsidP="00570CB3">
            <w:pPr>
              <w:pStyle w:val="Tekstkomentarza1"/>
              <w:snapToGrid w:val="0"/>
              <w:rPr>
                <w:i/>
              </w:rPr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>gr Robert Chwałowski</w:t>
            </w:r>
          </w:p>
          <w:p w:rsidR="002D2736" w:rsidRPr="00B73EB0" w:rsidRDefault="002D2736" w:rsidP="00570CB3">
            <w:pPr>
              <w:pStyle w:val="Tekstkomentarza1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Pr="00B73EB0" w:rsidRDefault="002D2736" w:rsidP="008B18EB">
            <w:pPr>
              <w:snapToGrid w:val="0"/>
            </w:pPr>
            <w:r>
              <w:t>Wt.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8B18EB">
            <w:pPr>
              <w:snapToGrid w:val="0"/>
            </w:pPr>
          </w:p>
          <w:p w:rsidR="002D2736" w:rsidRDefault="00ED21D3" w:rsidP="008B18EB">
            <w:pPr>
              <w:snapToGrid w:val="0"/>
            </w:pPr>
            <w:r>
              <w:t xml:space="preserve">16.45 - </w:t>
            </w:r>
            <w:r w:rsidR="002D2736">
              <w:t>18.15</w:t>
            </w:r>
          </w:p>
          <w:p w:rsidR="00ED21D3" w:rsidRPr="00B73EB0" w:rsidRDefault="00ED21D3" w:rsidP="008B18E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9A5F0F">
            <w:pPr>
              <w:snapToGrid w:val="0"/>
              <w:jc w:val="center"/>
            </w:pPr>
          </w:p>
          <w:p w:rsidR="002D2736" w:rsidRPr="00B73EB0" w:rsidRDefault="002D2736" w:rsidP="009A5F0F">
            <w:pPr>
              <w:snapToGrid w:val="0"/>
              <w:jc w:val="center"/>
            </w:pPr>
            <w:r>
              <w:t>329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9D652C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color w:val="FF0000"/>
              </w:rPr>
            </w:pPr>
            <w:r w:rsidRPr="00B73EB0"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>
      <w:pPr>
        <w:jc w:val="center"/>
      </w:pPr>
    </w:p>
    <w:p w:rsidR="002D2736" w:rsidRPr="00B73EB0" w:rsidRDefault="002D2736" w:rsidP="00322C2A"/>
    <w:tbl>
      <w:tblPr>
        <w:tblW w:w="1490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34"/>
        <w:gridCol w:w="1260"/>
        <w:gridCol w:w="1260"/>
        <w:gridCol w:w="1620"/>
        <w:gridCol w:w="1080"/>
        <w:gridCol w:w="1080"/>
        <w:gridCol w:w="1260"/>
        <w:gridCol w:w="900"/>
        <w:gridCol w:w="1800"/>
      </w:tblGrid>
      <w:tr w:rsidR="002D2736" w:rsidRPr="00B73EB0" w:rsidTr="001257CF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980E28" w:rsidRDefault="002D2736" w:rsidP="00980E28">
            <w:pPr>
              <w:numPr>
                <w:ilvl w:val="0"/>
                <w:numId w:val="8"/>
              </w:numPr>
              <w:snapToGrid w:val="0"/>
              <w:rPr>
                <w:b/>
                <w:u w:val="single"/>
              </w:rPr>
            </w:pPr>
            <w:r w:rsidRPr="00B73EB0">
              <w:rPr>
                <w:b/>
              </w:rPr>
              <w:t>Specjalizacja</w:t>
            </w:r>
            <w:r w:rsidR="007A7665">
              <w:rPr>
                <w:b/>
              </w:rPr>
              <w:t xml:space="preserve"> n</w:t>
            </w:r>
            <w:r w:rsidRPr="00980E28">
              <w:rPr>
                <w:b/>
                <w:u w:val="single"/>
              </w:rPr>
              <w:t>auczycielska</w:t>
            </w:r>
          </w:p>
          <w:p w:rsidR="00980E28" w:rsidRDefault="00980E28" w:rsidP="00980E28">
            <w:pPr>
              <w:snapToGrid w:val="0"/>
              <w:ind w:left="360"/>
              <w:rPr>
                <w:b/>
                <w:color w:val="000000"/>
              </w:rPr>
            </w:pPr>
            <w:r>
              <w:rPr>
                <w:b/>
                <w:color w:val="0000FF"/>
              </w:rPr>
              <w:t>(</w:t>
            </w:r>
            <w:r w:rsidR="002D2736" w:rsidRPr="00A04A05">
              <w:rPr>
                <w:b/>
                <w:color w:val="000000"/>
              </w:rPr>
              <w:t>dla studentów filologii polskiej i f</w:t>
            </w:r>
            <w:r>
              <w:rPr>
                <w:b/>
                <w:color w:val="000000"/>
              </w:rPr>
              <w:t>ilologii (klasycznej, włoskiej)</w:t>
            </w:r>
          </w:p>
          <w:p w:rsidR="002D2736" w:rsidRDefault="002D2736" w:rsidP="00980E28">
            <w:pPr>
              <w:snapToGrid w:val="0"/>
              <w:ind w:left="360"/>
              <w:rPr>
                <w:b/>
              </w:rPr>
            </w:pPr>
            <w:r w:rsidRPr="00A04A05">
              <w:rPr>
                <w:b/>
                <w:color w:val="000000"/>
              </w:rPr>
              <w:t xml:space="preserve"> kierownik </w:t>
            </w:r>
            <w:r>
              <w:rPr>
                <w:b/>
                <w:color w:val="000000"/>
              </w:rPr>
              <w:t>–</w:t>
            </w:r>
            <w:r w:rsidRPr="00A04A05">
              <w:rPr>
                <w:b/>
                <w:color w:val="000000"/>
              </w:rPr>
              <w:t xml:space="preserve"> dr Małgorzata Furgała</w:t>
            </w:r>
            <w:r w:rsidRPr="00B73EB0">
              <w:rPr>
                <w:b/>
              </w:rPr>
              <w:t xml:space="preserve"> </w:t>
            </w:r>
          </w:p>
          <w:p w:rsidR="00E74F4E" w:rsidRPr="00E74F4E" w:rsidRDefault="00E74F4E" w:rsidP="00E74F4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Wykład 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2D2736" w:rsidRPr="00B73EB0" w:rsidRDefault="002D2736" w:rsidP="00570CB3">
            <w:pPr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570CB3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0059EF">
            <w:pPr>
              <w:snapToGrid w:val="0"/>
              <w:rPr>
                <w:b/>
              </w:rPr>
            </w:pP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0059EF">
            <w:pPr>
              <w:snapToGrid w:val="0"/>
              <w:rPr>
                <w:b/>
              </w:rPr>
            </w:pP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rPr>
                <w:b/>
              </w:rPr>
              <w:t>Uwagi</w:t>
            </w:r>
          </w:p>
        </w:tc>
      </w:tr>
      <w:tr w:rsidR="002D2736" w:rsidRPr="00B73EB0" w:rsidTr="001257CF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Psychologia rozwojowa</w:t>
            </w:r>
          </w:p>
          <w:p w:rsidR="002D2736" w:rsidRPr="005A3DC3" w:rsidRDefault="002D2736" w:rsidP="00570CB3">
            <w:pPr>
              <w:rPr>
                <w:color w:val="000000"/>
              </w:rPr>
            </w:pPr>
            <w:r w:rsidRPr="00B73EB0">
              <w:rPr>
                <w:b/>
              </w:rPr>
              <w:t xml:space="preserve">dr Jolanta Stypułkowska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1257CF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</w:pPr>
            <w:r w:rsidRPr="00B73EB0">
              <w:rPr>
                <w:i/>
              </w:rPr>
              <w:t xml:space="preserve">Dydaktyka przedmiotowa </w:t>
            </w:r>
            <w:r w:rsidRPr="00B73EB0">
              <w:t>(</w:t>
            </w:r>
            <w:r w:rsidRPr="00B73EB0">
              <w:rPr>
                <w:i/>
              </w:rPr>
              <w:t>Metodyka nauczania literatury polskiej: gimnazjum</w:t>
            </w:r>
            <w:r w:rsidRPr="00B73EB0">
              <w:t>)</w:t>
            </w:r>
          </w:p>
          <w:p w:rsidR="002D2736" w:rsidRDefault="002D2736" w:rsidP="00570CB3">
            <w:pPr>
              <w:snapToGrid w:val="0"/>
              <w:rPr>
                <w:b/>
              </w:rPr>
            </w:pPr>
            <w:r w:rsidRPr="00B73EB0">
              <w:t xml:space="preserve"> </w:t>
            </w:r>
            <w:r w:rsidR="00E74F4E">
              <w:rPr>
                <w:b/>
              </w:rPr>
              <w:t>d</w:t>
            </w:r>
            <w:r w:rsidRPr="00B73EB0">
              <w:rPr>
                <w:b/>
              </w:rPr>
              <w:t xml:space="preserve">r Tomasz Malowaniec </w:t>
            </w:r>
          </w:p>
          <w:p w:rsidR="00E74F4E" w:rsidRPr="00232FAE" w:rsidRDefault="00E74F4E" w:rsidP="00570CB3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      </w:t>
            </w:r>
            <w:r w:rsidR="002D2736"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8B18EB">
            <w:pPr>
              <w:snapToGrid w:val="0"/>
            </w:pPr>
          </w:p>
          <w:p w:rsidR="002D2736" w:rsidRPr="00B73EB0" w:rsidRDefault="002D2736" w:rsidP="008B18EB">
            <w:pPr>
              <w:snapToGrid w:val="0"/>
            </w:pPr>
            <w:r>
              <w:t>15.00-16.30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</w:pPr>
            <w:r>
              <w:t>215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  <w:jc w:val="center"/>
              <w:rPr>
                <w:i/>
              </w:rPr>
            </w:pPr>
            <w:r w:rsidRPr="00B73EB0"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4154AE">
            <w:pPr>
              <w:snapToGrid w:val="0"/>
            </w:pPr>
            <w:r w:rsidRPr="00B73EB0">
              <w:rPr>
                <w:i/>
              </w:rPr>
              <w:t xml:space="preserve">Dydaktyka przedmiotowa </w:t>
            </w:r>
            <w:r w:rsidRPr="00B73EB0">
              <w:t>(</w:t>
            </w:r>
            <w:r w:rsidRPr="00B73EB0">
              <w:rPr>
                <w:i/>
              </w:rPr>
              <w:t>Metodyka nauczania języka polskiego: gimnazjum</w:t>
            </w:r>
            <w:r w:rsidRPr="00B73EB0">
              <w:t xml:space="preserve">) </w:t>
            </w:r>
          </w:p>
          <w:p w:rsidR="002D2736" w:rsidRDefault="00E74F4E" w:rsidP="004154AE">
            <w:pPr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 xml:space="preserve">r Małgorzata Furgała </w:t>
            </w:r>
          </w:p>
          <w:p w:rsidR="00E74F4E" w:rsidRPr="00B73EB0" w:rsidRDefault="00E74F4E" w:rsidP="004154AE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     </w:t>
            </w:r>
            <w:r w:rsidR="002D2736">
              <w:t>Wt.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4154AE">
            <w:pPr>
              <w:snapToGrid w:val="0"/>
            </w:pPr>
          </w:p>
          <w:p w:rsidR="002D2736" w:rsidRPr="00B73EB0" w:rsidRDefault="002D2736" w:rsidP="004154AE">
            <w:pPr>
              <w:snapToGrid w:val="0"/>
            </w:pPr>
            <w:r>
              <w:t>13.15-14.45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</w:pPr>
            <w:r>
              <w:t>409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4154AE">
            <w:pPr>
              <w:snapToGrid w:val="0"/>
            </w:pPr>
          </w:p>
        </w:tc>
      </w:tr>
      <w:tr w:rsidR="002D2736" w:rsidRPr="00B73EB0" w:rsidTr="001257CF">
        <w:trPr>
          <w:trHeight w:val="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  <w:r w:rsidRPr="00B73EB0"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pStyle w:val="Nagwek2"/>
              <w:snapToGrid w:val="0"/>
              <w:rPr>
                <w:b/>
              </w:rPr>
            </w:pPr>
            <w:r w:rsidRPr="00B73EB0">
              <w:t xml:space="preserve">Pedagogika </w:t>
            </w:r>
            <w:r w:rsidR="00CA4FD2">
              <w:t>etapów edukacyjnych II</w:t>
            </w:r>
          </w:p>
          <w:p w:rsidR="002D2736" w:rsidRPr="00232FAE" w:rsidRDefault="00CA4FD2" w:rsidP="004A6CE0">
            <w:pPr>
              <w:rPr>
                <w:color w:val="000000"/>
              </w:rPr>
            </w:pPr>
            <w:r>
              <w:rPr>
                <w:b/>
              </w:rPr>
              <w:t>Ks. prof. Krzysztof Niegowski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4A6CE0">
            <w:pPr>
              <w:snapToGrid w:val="0"/>
              <w:jc w:val="center"/>
            </w:pPr>
            <w: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4A6CE0">
            <w:pPr>
              <w:snapToGrid w:val="0"/>
              <w:jc w:val="center"/>
            </w:pPr>
          </w:p>
          <w:p w:rsidR="002D2736" w:rsidRPr="00B73EB0" w:rsidRDefault="00CA4FD2" w:rsidP="004A6CE0">
            <w:pPr>
              <w:snapToGrid w:val="0"/>
              <w:jc w:val="center"/>
            </w:pPr>
            <w:r>
              <w:t>8.00 – 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F10CE0">
            <w:pPr>
              <w:snapToGrid w:val="0"/>
              <w:jc w:val="center"/>
            </w:pPr>
          </w:p>
          <w:p w:rsidR="002D2736" w:rsidRPr="00B73EB0" w:rsidRDefault="00CA4FD2" w:rsidP="00F10CE0">
            <w:pPr>
              <w:snapToGrid w:val="0"/>
              <w:jc w:val="center"/>
            </w:pPr>
            <w:r>
              <w:t>s. 3 (Dobre Miejsce)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4A6CE0">
            <w:pPr>
              <w:snapToGrid w:val="0"/>
              <w:jc w:val="center"/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</w:pPr>
            <w:r w:rsidRPr="00B73EB0">
              <w:rPr>
                <w:i/>
              </w:rPr>
              <w:t xml:space="preserve">Dydaktyka przedmiotowa </w:t>
            </w:r>
            <w:r w:rsidRPr="00B73EB0">
              <w:t>(</w:t>
            </w:r>
            <w:r w:rsidRPr="00B73EB0">
              <w:rPr>
                <w:i/>
              </w:rPr>
              <w:t>Metodyka nauczania literatury polskiej: liceum</w:t>
            </w:r>
            <w:r w:rsidRPr="00B73EB0">
              <w:t xml:space="preserve">) </w:t>
            </w:r>
          </w:p>
          <w:p w:rsidR="002D2736" w:rsidRDefault="00E74F4E" w:rsidP="00570CB3">
            <w:pPr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Tomasz Malowaniec</w:t>
            </w:r>
          </w:p>
          <w:p w:rsidR="00E74F4E" w:rsidRPr="00B73EB0" w:rsidRDefault="00E74F4E" w:rsidP="00570C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Śr.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570CB3">
            <w:pPr>
              <w:snapToGrid w:val="0"/>
              <w:jc w:val="center"/>
            </w:pPr>
          </w:p>
          <w:p w:rsidR="002D2736" w:rsidRPr="00B73EB0" w:rsidRDefault="00CA4FD2" w:rsidP="00570CB3">
            <w:pPr>
              <w:snapToGrid w:val="0"/>
              <w:jc w:val="center"/>
            </w:pPr>
            <w:r>
              <w:t>13.15 – 14.45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F10CE0">
            <w:pPr>
              <w:snapToGrid w:val="0"/>
              <w:jc w:val="center"/>
            </w:pPr>
          </w:p>
          <w:p w:rsidR="002D2736" w:rsidRPr="00B73EB0" w:rsidRDefault="00CA4FD2" w:rsidP="00F10CE0">
            <w:pPr>
              <w:snapToGrid w:val="0"/>
              <w:jc w:val="center"/>
            </w:pPr>
            <w:r>
              <w:t>327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</w:pPr>
            <w:r w:rsidRPr="00B73EB0">
              <w:rPr>
                <w:i/>
              </w:rPr>
              <w:t xml:space="preserve">Dydaktyka przedmiotowa </w:t>
            </w:r>
            <w:r w:rsidRPr="00B73EB0">
              <w:t>(</w:t>
            </w:r>
            <w:r w:rsidRPr="00B73EB0">
              <w:rPr>
                <w:i/>
              </w:rPr>
              <w:t>Metodyka nauczania języka polskiego: liceum</w:t>
            </w:r>
            <w:r w:rsidRPr="00B73EB0">
              <w:t xml:space="preserve">) </w:t>
            </w:r>
          </w:p>
          <w:p w:rsidR="002D2736" w:rsidRDefault="00E74F4E" w:rsidP="00570CB3">
            <w:pPr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 Małgorzata Furgała</w:t>
            </w:r>
          </w:p>
          <w:p w:rsidR="00E74F4E" w:rsidRPr="00B73EB0" w:rsidRDefault="00E74F4E" w:rsidP="00570C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Wt.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570CB3">
            <w:pPr>
              <w:snapToGrid w:val="0"/>
            </w:pPr>
          </w:p>
          <w:p w:rsidR="002D2736" w:rsidRPr="00B73EB0" w:rsidRDefault="00CA4FD2" w:rsidP="00570CB3">
            <w:pPr>
              <w:snapToGrid w:val="0"/>
            </w:pPr>
            <w:r>
              <w:t>9.45 – 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F10CE0">
            <w:pPr>
              <w:snapToGrid w:val="0"/>
              <w:jc w:val="center"/>
            </w:pPr>
          </w:p>
          <w:p w:rsidR="002D2736" w:rsidRPr="00B73EB0" w:rsidRDefault="00CA4FD2" w:rsidP="00F10CE0">
            <w:pPr>
              <w:snapToGrid w:val="0"/>
              <w:jc w:val="center"/>
            </w:pPr>
            <w:r>
              <w:t>327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  <w:iCs/>
              </w:rPr>
            </w:pPr>
            <w:r w:rsidRPr="00B73EB0">
              <w:t>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rPr>
                <w:b/>
                <w:iCs/>
              </w:rPr>
            </w:pPr>
            <w:r w:rsidRPr="00B73EB0">
              <w:rPr>
                <w:i/>
                <w:iCs/>
              </w:rPr>
              <w:t>Diagnoza i terapia pedagogiczna</w:t>
            </w:r>
          </w:p>
          <w:p w:rsidR="002D2736" w:rsidRPr="00B73EB0" w:rsidRDefault="00E74F4E" w:rsidP="00570CB3">
            <w:pPr>
              <w:spacing w:before="100" w:after="100"/>
            </w:pPr>
            <w:r>
              <w:rPr>
                <w:b/>
                <w:iCs/>
              </w:rPr>
              <w:t>m</w:t>
            </w:r>
            <w:r w:rsidR="002D2736" w:rsidRPr="00B73EB0">
              <w:rPr>
                <w:b/>
                <w:iCs/>
              </w:rPr>
              <w:t xml:space="preserve">gr Justyna Błońska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F10CE0">
            <w:pPr>
              <w:snapToGrid w:val="0"/>
            </w:pPr>
            <w:r>
              <w:t xml:space="preserve">   </w:t>
            </w:r>
            <w:r w:rsidR="002D2736">
              <w:t>Czw.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570CB3">
            <w:pPr>
              <w:snapToGrid w:val="0"/>
              <w:jc w:val="center"/>
            </w:pPr>
          </w:p>
          <w:p w:rsidR="002D2736" w:rsidRPr="00B73EB0" w:rsidRDefault="002D2736" w:rsidP="00570CB3">
            <w:pPr>
              <w:snapToGrid w:val="0"/>
              <w:jc w:val="center"/>
              <w:rPr>
                <w:b/>
                <w:dstrike/>
                <w:color w:val="0000FF"/>
              </w:rPr>
            </w:pPr>
            <w:r>
              <w:t>15.00-16.30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  <w:rPr>
                <w:b/>
                <w:dstrike/>
                <w:color w:val="0000FF"/>
              </w:rPr>
            </w:pPr>
            <w:r>
              <w:t>323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  <w:dstrike/>
                <w:color w:val="0000FF"/>
              </w:rPr>
            </w:pPr>
          </w:p>
        </w:tc>
      </w:tr>
      <w:tr w:rsidR="002D2736" w:rsidRPr="00B73EB0" w:rsidTr="001257CF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  <w:iCs/>
              </w:rPr>
            </w:pPr>
            <w:r w:rsidRPr="00B73EB0">
              <w:t>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rPr>
                <w:b/>
                <w:iCs/>
              </w:rPr>
            </w:pPr>
            <w:r w:rsidRPr="00B73EB0">
              <w:rPr>
                <w:i/>
                <w:iCs/>
              </w:rPr>
              <w:t xml:space="preserve">Indywidualizacja procesu nauczania </w:t>
            </w:r>
          </w:p>
          <w:p w:rsidR="002D2736" w:rsidRPr="00B73EB0" w:rsidRDefault="00E74F4E" w:rsidP="00570CB3">
            <w:r>
              <w:rPr>
                <w:b/>
                <w:iCs/>
              </w:rPr>
              <w:t>d</w:t>
            </w:r>
            <w:r w:rsidR="002D2736" w:rsidRPr="00B73EB0">
              <w:rPr>
                <w:b/>
                <w:iCs/>
              </w:rPr>
              <w:t xml:space="preserve">r Małgorzata Furgała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   </w:t>
            </w:r>
            <w:r w:rsidR="002D2736">
              <w:t>Czw.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570CB3">
            <w:pPr>
              <w:snapToGrid w:val="0"/>
            </w:pPr>
          </w:p>
          <w:p w:rsidR="002D2736" w:rsidRPr="00B73EB0" w:rsidRDefault="002D2736" w:rsidP="00570CB3">
            <w:pPr>
              <w:snapToGrid w:val="0"/>
            </w:pPr>
            <w:r>
              <w:t>13.15-14.45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</w:pPr>
            <w:r>
              <w:t>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</w:pPr>
          </w:p>
          <w:p w:rsidR="002D2736" w:rsidRPr="00B73EB0" w:rsidRDefault="002D2736" w:rsidP="00570CB3">
            <w:pPr>
              <w:jc w:val="center"/>
            </w:pPr>
          </w:p>
        </w:tc>
      </w:tr>
      <w:tr w:rsidR="002D2736" w:rsidRPr="00B73EB0" w:rsidTr="001257CF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9.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rPr>
                <w:i/>
                <w:iCs/>
              </w:rPr>
            </w:pPr>
            <w:r w:rsidRPr="00B73EB0">
              <w:rPr>
                <w:i/>
                <w:iCs/>
              </w:rPr>
              <w:t>Obowiązkowe praktyki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F10CE0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474941" w:rsidRDefault="00474941" w:rsidP="00570C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można zaliczy na II i III roku</w:t>
            </w:r>
          </w:p>
        </w:tc>
      </w:tr>
      <w:tr w:rsidR="002D2736" w:rsidRPr="00B73EB0" w:rsidTr="001257CF">
        <w:trPr>
          <w:trHeight w:val="34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474941" w:rsidRDefault="002D2736" w:rsidP="00570CB3">
            <w:pPr>
              <w:snapToGrid w:val="0"/>
              <w:jc w:val="center"/>
            </w:pPr>
            <w:r w:rsidRPr="00474941"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</w:tbl>
    <w:p w:rsidR="002D2736" w:rsidRPr="00B73EB0" w:rsidRDefault="002D2736" w:rsidP="00322C2A"/>
    <w:tbl>
      <w:tblPr>
        <w:tblW w:w="15323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980"/>
        <w:gridCol w:w="900"/>
        <w:gridCol w:w="900"/>
        <w:gridCol w:w="1258"/>
        <w:gridCol w:w="1134"/>
        <w:gridCol w:w="1701"/>
      </w:tblGrid>
      <w:tr w:rsidR="005747E7" w:rsidRPr="00B73EB0" w:rsidTr="005747E7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80E28" w:rsidRDefault="005747E7" w:rsidP="00980E28">
            <w:pPr>
              <w:numPr>
                <w:ilvl w:val="0"/>
                <w:numId w:val="9"/>
              </w:numPr>
              <w:snapToGrid w:val="0"/>
              <w:rPr>
                <w:b/>
              </w:rPr>
            </w:pPr>
            <w:r>
              <w:rPr>
                <w:b/>
              </w:rPr>
              <w:lastRenderedPageBreak/>
              <w:t>Specjalizacja</w:t>
            </w:r>
            <w:r w:rsidR="007A7665">
              <w:rPr>
                <w:b/>
                <w:u w:val="single"/>
              </w:rPr>
              <w:t xml:space="preserve"> k</w:t>
            </w:r>
            <w:r w:rsidRPr="00980E28">
              <w:rPr>
                <w:b/>
                <w:bCs/>
                <w:u w:val="single"/>
              </w:rPr>
              <w:t xml:space="preserve">omunikacja językowa: media, reklama, PR, </w:t>
            </w:r>
            <w:r w:rsidRPr="00980E28">
              <w:rPr>
                <w:b/>
                <w:color w:val="000000"/>
                <w:u w:val="single"/>
              </w:rPr>
              <w:t>dla studentów WNH,</w:t>
            </w:r>
          </w:p>
          <w:p w:rsidR="005747E7" w:rsidRPr="00980E28" w:rsidRDefault="005747E7" w:rsidP="00980E28">
            <w:pPr>
              <w:snapToGrid w:val="0"/>
              <w:ind w:left="720"/>
              <w:rPr>
                <w:b/>
              </w:rPr>
            </w:pPr>
            <w:r w:rsidRPr="00980E28">
              <w:rPr>
                <w:b/>
                <w:color w:val="000000"/>
              </w:rPr>
              <w:t xml:space="preserve"> </w:t>
            </w:r>
            <w:r w:rsidRPr="00980E28">
              <w:rPr>
                <w:b/>
                <w:bCs/>
                <w:color w:val="000000"/>
              </w:rPr>
              <w:t xml:space="preserve">kierownik - prof. </w:t>
            </w:r>
            <w:r>
              <w:rPr>
                <w:b/>
                <w:bCs/>
                <w:color w:val="000000"/>
              </w:rPr>
              <w:t xml:space="preserve">UKSW dr hab. </w:t>
            </w:r>
            <w:r w:rsidRPr="00980E28">
              <w:rPr>
                <w:b/>
                <w:bCs/>
                <w:color w:val="000000"/>
              </w:rPr>
              <w:t>Ewa Dzięgiel</w:t>
            </w:r>
          </w:p>
          <w:p w:rsidR="005747E7" w:rsidRPr="00980E28" w:rsidRDefault="005747E7" w:rsidP="00980E28">
            <w:pPr>
              <w:snapToGrid w:val="0"/>
              <w:ind w:left="72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5747E7" w:rsidRPr="00B73EB0" w:rsidRDefault="005747E7" w:rsidP="00570CB3">
            <w:pPr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0059EF">
            <w:pPr>
              <w:snapToGrid w:val="0"/>
              <w:rPr>
                <w:b/>
              </w:rPr>
            </w:pPr>
          </w:p>
          <w:p w:rsidR="005747E7" w:rsidRPr="00B73EB0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  <w:rPr>
                <w:b/>
              </w:rPr>
            </w:pPr>
          </w:p>
          <w:p w:rsidR="005747E7" w:rsidRPr="000059EF" w:rsidRDefault="005747E7" w:rsidP="000059EF">
            <w:pPr>
              <w:rPr>
                <w:b/>
                <w:color w:val="000000"/>
              </w:rPr>
            </w:pPr>
            <w:r w:rsidRPr="000059EF">
              <w:rPr>
                <w:b/>
                <w:color w:val="00000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5747E7" w:rsidRDefault="005747E7" w:rsidP="00570CB3">
            <w:pPr>
              <w:snapToGrid w:val="0"/>
              <w:jc w:val="center"/>
              <w:rPr>
                <w:b/>
              </w:rPr>
            </w:pPr>
            <w:r w:rsidRPr="005747E7">
              <w:rPr>
                <w:b/>
              </w:rPr>
              <w:t>Uwagi</w:t>
            </w:r>
          </w:p>
        </w:tc>
      </w:tr>
      <w:tr w:rsidR="005747E7" w:rsidRPr="00B73EB0" w:rsidTr="005747E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Warsztat publicysty</w:t>
            </w:r>
          </w:p>
          <w:p w:rsidR="005747E7" w:rsidRPr="00B73EB0" w:rsidRDefault="005747E7" w:rsidP="00570CB3">
            <w:pPr>
              <w:snapToGrid w:val="0"/>
              <w:rPr>
                <w:color w:val="FF0000"/>
              </w:rPr>
            </w:pPr>
            <w:r>
              <w:rPr>
                <w:b/>
              </w:rPr>
              <w:t>d</w:t>
            </w:r>
            <w:r w:rsidRPr="00B73EB0">
              <w:rPr>
                <w:b/>
              </w:rPr>
              <w:t>r Laura Polkowska</w:t>
            </w:r>
            <w:r w:rsidRPr="00B73EB0">
              <w:rPr>
                <w:b/>
                <w:color w:val="FF0000"/>
              </w:rPr>
              <w:t xml:space="preserve"> </w:t>
            </w:r>
          </w:p>
          <w:p w:rsidR="005747E7" w:rsidRPr="00B73EB0" w:rsidRDefault="005747E7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8B18EB">
            <w:pPr>
              <w:snapToGrid w:val="0"/>
            </w:pPr>
            <w:r>
              <w:t>Czw.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5747E7" w:rsidRPr="00B73EB0" w:rsidRDefault="005747E7" w:rsidP="008B18EB">
            <w:pPr>
              <w:snapToGrid w:val="0"/>
            </w:pPr>
            <w:r>
              <w:t>18.30 - 20.00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</w:pPr>
          </w:p>
          <w:p w:rsidR="005747E7" w:rsidRPr="008B18EB" w:rsidRDefault="005747E7" w:rsidP="009A5F0F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  <w:rPr>
                <w:i/>
              </w:rPr>
            </w:pPr>
            <w:r w:rsidRPr="00B73EB0"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rPr>
                <w:b/>
              </w:rPr>
            </w:pPr>
            <w:r w:rsidRPr="00B73EB0">
              <w:rPr>
                <w:i/>
              </w:rPr>
              <w:t>Retoryka w badaniach literackich i kulturowych</w:t>
            </w:r>
          </w:p>
          <w:p w:rsidR="005747E7" w:rsidRPr="00B73EB0" w:rsidRDefault="005747E7" w:rsidP="00CE00FF">
            <w:pPr>
              <w:snapToGrid w:val="0"/>
              <w:rPr>
                <w:color w:val="FF0000"/>
              </w:rPr>
            </w:pPr>
            <w:r>
              <w:rPr>
                <w:b/>
              </w:rPr>
              <w:t>p</w:t>
            </w:r>
            <w:r w:rsidRPr="00B73EB0">
              <w:rPr>
                <w:b/>
              </w:rPr>
              <w:t>rof. UKSW dr hab. Krzysztof Koehler</w:t>
            </w:r>
          </w:p>
          <w:p w:rsidR="005747E7" w:rsidRDefault="005747E7" w:rsidP="00CE00FF">
            <w:pPr>
              <w:snapToGrid w:val="0"/>
            </w:pPr>
          </w:p>
          <w:p w:rsidR="007A7665" w:rsidRPr="00B73EB0" w:rsidRDefault="007A7665" w:rsidP="00CE00F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ED21D3">
            <w:pPr>
              <w:snapToGrid w:val="0"/>
            </w:pPr>
            <w:r>
              <w:t>Pon.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CE00FF">
            <w:pPr>
              <w:snapToGrid w:val="0"/>
              <w:jc w:val="center"/>
            </w:pPr>
          </w:p>
          <w:p w:rsidR="005747E7" w:rsidRPr="00B73EB0" w:rsidRDefault="005747E7" w:rsidP="00CE00FF">
            <w:pPr>
              <w:snapToGrid w:val="0"/>
              <w:jc w:val="center"/>
            </w:pPr>
            <w: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</w:pPr>
          </w:p>
          <w:p w:rsidR="005747E7" w:rsidRPr="00B73EB0" w:rsidRDefault="005747E7" w:rsidP="009A5F0F">
            <w:pPr>
              <w:snapToGrid w:val="0"/>
              <w:jc w:val="center"/>
            </w:pPr>
            <w: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CE00FF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  <w:color w:val="FF0000"/>
              </w:rPr>
            </w:pPr>
            <w:r w:rsidRPr="00B73EB0">
              <w:rPr>
                <w:i/>
              </w:rPr>
              <w:t xml:space="preserve">PR, promocja, kształtowanie wizerunku </w:t>
            </w:r>
          </w:p>
          <w:p w:rsidR="005747E7" w:rsidRPr="00B73EB0" w:rsidRDefault="005747E7" w:rsidP="00570CB3">
            <w:pPr>
              <w:snapToGrid w:val="0"/>
            </w:pPr>
            <w:r>
              <w:rPr>
                <w:b/>
              </w:rPr>
              <w:t>d</w:t>
            </w:r>
            <w:r w:rsidRPr="00B73EB0">
              <w:rPr>
                <w:b/>
              </w:rPr>
              <w:t>r Tomira Chmielewska-Ignatowicz</w:t>
            </w:r>
          </w:p>
          <w:p w:rsidR="005747E7" w:rsidRDefault="005747E7" w:rsidP="00570CB3">
            <w:pPr>
              <w:snapToGrid w:val="0"/>
            </w:pPr>
          </w:p>
          <w:p w:rsidR="007A7665" w:rsidRPr="00B73EB0" w:rsidRDefault="007A7665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ED21D3">
            <w:pPr>
              <w:snapToGrid w:val="0"/>
            </w:pPr>
            <w:r>
              <w:t>Pt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5747E7" w:rsidP="00570CB3">
            <w:pPr>
              <w:snapToGrid w:val="0"/>
              <w:jc w:val="center"/>
            </w:pPr>
            <w: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9A5F0F">
            <w:pPr>
              <w:snapToGrid w:val="0"/>
              <w:jc w:val="center"/>
            </w:pPr>
          </w:p>
          <w:p w:rsidR="005747E7" w:rsidRPr="00B73EB0" w:rsidRDefault="005747E7" w:rsidP="009A5F0F">
            <w:pPr>
              <w:snapToGrid w:val="0"/>
              <w:jc w:val="center"/>
            </w:pPr>
            <w:r>
              <w:t>s.1 (Dobre Miejsce)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Wystąpienia medialne</w:t>
            </w:r>
          </w:p>
          <w:p w:rsidR="005747E7" w:rsidRPr="00B73EB0" w:rsidRDefault="005747E7" w:rsidP="00570CB3">
            <w:pPr>
              <w:snapToGrid w:val="0"/>
            </w:pPr>
            <w:r>
              <w:rPr>
                <w:b/>
              </w:rPr>
              <w:t>m</w:t>
            </w:r>
            <w:r w:rsidRPr="00B73EB0">
              <w:rPr>
                <w:b/>
              </w:rPr>
              <w:t>gr Jędrzej Dudkiewicz</w:t>
            </w:r>
          </w:p>
          <w:p w:rsidR="005747E7" w:rsidRDefault="005747E7" w:rsidP="00570CB3">
            <w:pPr>
              <w:snapToGrid w:val="0"/>
            </w:pPr>
          </w:p>
          <w:p w:rsidR="007A7665" w:rsidRPr="00B73EB0" w:rsidRDefault="007A7665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ED21D3">
            <w:pPr>
              <w:snapToGrid w:val="0"/>
            </w:pPr>
            <w:r>
              <w:t>Czw.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</w:pPr>
          </w:p>
          <w:p w:rsidR="005747E7" w:rsidRPr="00B73EB0" w:rsidRDefault="005747E7" w:rsidP="00570CB3">
            <w:pPr>
              <w:snapToGrid w:val="0"/>
            </w:pPr>
            <w: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</w:pPr>
          </w:p>
          <w:p w:rsidR="005747E7" w:rsidRPr="00B73EB0" w:rsidRDefault="005747E7" w:rsidP="009A5F0F">
            <w:pPr>
              <w:snapToGrid w:val="0"/>
              <w:jc w:val="center"/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</w:pPr>
          </w:p>
        </w:tc>
      </w:tr>
      <w:tr w:rsidR="005747E7" w:rsidRPr="00B73EB0" w:rsidTr="005747E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  <w:color w:val="FF0000"/>
              </w:rPr>
            </w:pPr>
            <w:r w:rsidRPr="00B73EB0">
              <w:rPr>
                <w:i/>
              </w:rPr>
              <w:t xml:space="preserve">Język reklamy </w:t>
            </w:r>
          </w:p>
          <w:p w:rsidR="005747E7" w:rsidRPr="00B73EB0" w:rsidRDefault="005747E7" w:rsidP="00570CB3">
            <w:pPr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Pr="00B73EB0">
              <w:rPr>
                <w:b/>
              </w:rPr>
              <w:t>r Tomira Chmielewska-Ignatowicz</w:t>
            </w:r>
          </w:p>
          <w:p w:rsidR="005747E7" w:rsidRDefault="005747E7" w:rsidP="00570CB3">
            <w:pPr>
              <w:snapToGrid w:val="0"/>
            </w:pPr>
          </w:p>
          <w:p w:rsidR="007A7665" w:rsidRPr="00B73EB0" w:rsidRDefault="007A7665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8B18EB">
            <w:pPr>
              <w:snapToGrid w:val="0"/>
            </w:pPr>
            <w:r>
              <w:t>Pt.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8B18EB" w:rsidRDefault="005747E7" w:rsidP="008B18EB">
            <w:r>
              <w:t>8.00 - 9.30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</w:pPr>
          </w:p>
          <w:p w:rsidR="005747E7" w:rsidRPr="008B18EB" w:rsidRDefault="005747E7" w:rsidP="009A5F0F">
            <w:pPr>
              <w:jc w:val="center"/>
            </w:pPr>
            <w: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  <w:color w:val="FF0000"/>
              </w:rPr>
            </w:pPr>
            <w:r w:rsidRPr="00B73EB0">
              <w:rPr>
                <w:i/>
              </w:rPr>
              <w:t xml:space="preserve">Dyskurs medialny </w:t>
            </w:r>
          </w:p>
          <w:p w:rsidR="005747E7" w:rsidRDefault="005747E7" w:rsidP="00570CB3">
            <w:pPr>
              <w:snapToGrid w:val="0"/>
            </w:pPr>
            <w:r>
              <w:rPr>
                <w:b/>
              </w:rPr>
              <w:t>d</w:t>
            </w:r>
            <w:r w:rsidRPr="00B73EB0">
              <w:rPr>
                <w:b/>
              </w:rPr>
              <w:t>r Laura Polkowska</w:t>
            </w:r>
          </w:p>
          <w:p w:rsidR="005747E7" w:rsidRDefault="005747E7" w:rsidP="00570CB3">
            <w:pPr>
              <w:snapToGrid w:val="0"/>
            </w:pPr>
          </w:p>
          <w:p w:rsidR="007A7665" w:rsidRPr="00B73EB0" w:rsidRDefault="007A7665" w:rsidP="00570CB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8B18EB">
            <w:pPr>
              <w:snapToGrid w:val="0"/>
            </w:pPr>
            <w:r>
              <w:t>Czw.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</w:pPr>
          </w:p>
          <w:p w:rsidR="005747E7" w:rsidRPr="00B73EB0" w:rsidRDefault="005747E7" w:rsidP="00570CB3">
            <w:pPr>
              <w:snapToGrid w:val="0"/>
            </w:pPr>
            <w:r>
              <w:t>16.45 - 18.15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9A5F0F">
            <w:pPr>
              <w:snapToGrid w:val="0"/>
              <w:jc w:val="center"/>
            </w:pPr>
          </w:p>
          <w:p w:rsidR="005747E7" w:rsidRPr="00B73EB0" w:rsidRDefault="005747E7" w:rsidP="009A5F0F">
            <w:pPr>
              <w:snapToGrid w:val="0"/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</w:pPr>
          </w:p>
        </w:tc>
      </w:tr>
      <w:tr w:rsidR="005747E7" w:rsidRPr="00B73EB0" w:rsidTr="005747E7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474941" w:rsidRDefault="005747E7" w:rsidP="00570CB3">
            <w:pPr>
              <w:snapToGrid w:val="0"/>
              <w:jc w:val="center"/>
            </w:pPr>
            <w:r w:rsidRPr="00474941"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9A5F0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</w:tbl>
    <w:p w:rsidR="002D2736" w:rsidRPr="00B73EB0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Pr="00B73EB0" w:rsidRDefault="002D2736" w:rsidP="00322C2A"/>
    <w:p w:rsidR="002D2736" w:rsidRPr="00B73EB0" w:rsidRDefault="002D2736" w:rsidP="00322C2A"/>
    <w:tbl>
      <w:tblPr>
        <w:tblW w:w="0" w:type="auto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22"/>
        <w:gridCol w:w="992"/>
        <w:gridCol w:w="1134"/>
        <w:gridCol w:w="1772"/>
        <w:gridCol w:w="900"/>
        <w:gridCol w:w="900"/>
        <w:gridCol w:w="1400"/>
        <w:gridCol w:w="832"/>
        <w:gridCol w:w="1116"/>
      </w:tblGrid>
      <w:tr w:rsidR="002D2736" w:rsidRPr="00B73EB0" w:rsidTr="00ED21D3">
        <w:trPr>
          <w:trHeight w:val="568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Default="002D2736" w:rsidP="00E74F4E">
            <w:pPr>
              <w:snapToGrid w:val="0"/>
              <w:rPr>
                <w:b/>
                <w:bCs/>
                <w:color w:val="0000FF"/>
              </w:rPr>
            </w:pPr>
            <w:r w:rsidRPr="00B73EB0">
              <w:rPr>
                <w:b/>
              </w:rPr>
              <w:t xml:space="preserve">4. </w:t>
            </w:r>
            <w:r w:rsidRPr="00B73EB0">
              <w:rPr>
                <w:b/>
                <w:bCs/>
              </w:rPr>
              <w:t>Specjalizacja</w:t>
            </w:r>
            <w:r w:rsidR="007A7665">
              <w:rPr>
                <w:b/>
                <w:bCs/>
              </w:rPr>
              <w:t xml:space="preserve"> g</w:t>
            </w:r>
            <w:r w:rsidRPr="00980E28">
              <w:rPr>
                <w:b/>
                <w:bCs/>
                <w:u w:val="single"/>
              </w:rPr>
              <w:t>lottodydaktyczna</w:t>
            </w:r>
          </w:p>
          <w:p w:rsidR="00980E28" w:rsidRDefault="00980E28" w:rsidP="00E74F4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D2736" w:rsidRPr="00A04A05">
              <w:rPr>
                <w:b/>
                <w:color w:val="000000"/>
              </w:rPr>
              <w:t>dla studentów filologii polskiej, absolwentów filologii polskiej ze specjalizacją nauczycielską</w:t>
            </w:r>
            <w:r>
              <w:rPr>
                <w:b/>
                <w:color w:val="000000"/>
              </w:rPr>
              <w:t>)</w:t>
            </w:r>
          </w:p>
          <w:p w:rsidR="002D2736" w:rsidRPr="00E74F4E" w:rsidRDefault="002D2736" w:rsidP="00E74F4E">
            <w:pPr>
              <w:snapToGrid w:val="0"/>
              <w:rPr>
                <w:b/>
                <w:bCs/>
                <w:color w:val="000000"/>
              </w:rPr>
            </w:pPr>
            <w:r w:rsidRPr="00A04A05">
              <w:rPr>
                <w:b/>
                <w:color w:val="000000"/>
              </w:rPr>
              <w:t xml:space="preserve"> </w:t>
            </w:r>
            <w:r w:rsidRPr="00A04A05">
              <w:rPr>
                <w:b/>
                <w:bCs/>
                <w:color w:val="000000"/>
              </w:rPr>
              <w:t xml:space="preserve">kierownik </w:t>
            </w:r>
            <w:r>
              <w:rPr>
                <w:b/>
                <w:bCs/>
                <w:color w:val="000000"/>
              </w:rPr>
              <w:t>–</w:t>
            </w:r>
            <w:r w:rsidRPr="00A04A05">
              <w:rPr>
                <w:b/>
                <w:bCs/>
                <w:color w:val="000000"/>
              </w:rPr>
              <w:t xml:space="preserve"> dr Agata Roćko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2D2736" w:rsidRPr="00B73EB0" w:rsidRDefault="002D2736" w:rsidP="00570CB3">
            <w:pPr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570CB3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0059EF" w:rsidRDefault="002D2736" w:rsidP="000059EF">
            <w:pPr>
              <w:snapToGrid w:val="0"/>
              <w:rPr>
                <w:b/>
              </w:rPr>
            </w:pPr>
            <w:r w:rsidRPr="000059EF">
              <w:rPr>
                <w:b/>
              </w:rPr>
              <w:t>Godzina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0059EF">
            <w:pPr>
              <w:snapToGrid w:val="0"/>
              <w:rPr>
                <w:b/>
              </w:rPr>
            </w:pP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1257CF">
            <w:pPr>
              <w:snapToGrid w:val="0"/>
              <w:rPr>
                <w:b/>
              </w:rPr>
            </w:pPr>
          </w:p>
          <w:p w:rsidR="002D2736" w:rsidRPr="00B73EB0" w:rsidRDefault="002D2736" w:rsidP="001257CF">
            <w:pPr>
              <w:snapToGrid w:val="0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D2736" w:rsidRPr="00B73EB0" w:rsidTr="00ED21D3">
        <w:trPr>
          <w:trHeight w:val="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 xml:space="preserve">Metodyka nauczania języka polskiego jako obcego </w:t>
            </w:r>
            <w:r w:rsidRPr="00B73EB0">
              <w:t>(cz. I)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Agata Roćko</w:t>
            </w:r>
          </w:p>
          <w:p w:rsidR="002D2736" w:rsidRPr="00B73EB0" w:rsidRDefault="002D2736" w:rsidP="00570C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>
              <w:t>30 (2</w:t>
            </w:r>
            <w:r w:rsidRPr="00B73EB0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Wt.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13.15 – 14.45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570CB3">
            <w:pPr>
              <w:snapToGrid w:val="0"/>
              <w:jc w:val="center"/>
            </w:pPr>
          </w:p>
          <w:p w:rsidR="00CA4FD2" w:rsidRDefault="00CA4FD2" w:rsidP="00570CB3">
            <w:pPr>
              <w:snapToGrid w:val="0"/>
              <w:jc w:val="center"/>
            </w:pPr>
          </w:p>
          <w:p w:rsidR="002D2736" w:rsidRPr="00B73EB0" w:rsidRDefault="00CA4FD2" w:rsidP="00570CB3">
            <w:pPr>
              <w:snapToGrid w:val="0"/>
              <w:jc w:val="center"/>
            </w:pPr>
            <w:r>
              <w:t>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 xml:space="preserve">Metodyka nauczania języka polskiego jako obcego </w:t>
            </w:r>
            <w:r w:rsidRPr="00B73EB0">
              <w:t>(cz. I)</w:t>
            </w:r>
          </w:p>
          <w:p w:rsidR="002D2736" w:rsidRPr="00B73EB0" w:rsidRDefault="00E74F4E" w:rsidP="00570CB3">
            <w:pPr>
              <w:rPr>
                <w:b/>
              </w:rPr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>gr Marzena Suska</w:t>
            </w:r>
          </w:p>
          <w:p w:rsidR="002D2736" w:rsidRPr="00B73EB0" w:rsidRDefault="002D2736" w:rsidP="00570C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  </w:t>
            </w:r>
            <w:r w:rsidR="002D2736">
              <w:t>Czw.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16.45 - </w:t>
            </w:r>
            <w:r w:rsidR="002D2736">
              <w:t>18.15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</w:pPr>
            <w:r>
              <w:t>214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Metodyczne podstawy wykorzystania nowoczesnych technologii w nauczaniu języka polskiego jako obcego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Agnieszka Karolczuk</w:t>
            </w:r>
          </w:p>
          <w:p w:rsidR="002D2736" w:rsidRPr="00B73EB0" w:rsidRDefault="002D2736" w:rsidP="00693D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Czw.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11.30 – 13.00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F10CE0">
            <w:pPr>
              <w:snapToGrid w:val="0"/>
              <w:jc w:val="center"/>
            </w:pPr>
          </w:p>
          <w:p w:rsidR="002D2736" w:rsidRPr="00B73EB0" w:rsidRDefault="00CA4FD2" w:rsidP="00F10CE0">
            <w:pPr>
              <w:snapToGrid w:val="0"/>
              <w:jc w:val="center"/>
            </w:pPr>
            <w:r>
              <w:t>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Warsztat lektora języka polskiego jako obcego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Agnieszka Karolczuk</w:t>
            </w:r>
          </w:p>
          <w:p w:rsidR="002D2736" w:rsidRPr="00B73EB0" w:rsidRDefault="002D2736" w:rsidP="00570C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  </w:t>
            </w:r>
            <w:r w:rsidR="002D2736">
              <w:t>Czw.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11.30 - </w:t>
            </w:r>
            <w:r w:rsidR="002D2736">
              <w:t>13.00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B73EB0" w:rsidRDefault="002D2736" w:rsidP="00F10CE0">
            <w:pPr>
              <w:snapToGrid w:val="0"/>
              <w:jc w:val="center"/>
            </w:pPr>
            <w:r>
              <w:t>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pStyle w:val="Nagwek2"/>
              <w:snapToGrid w:val="0"/>
              <w:rPr>
                <w:b/>
              </w:rPr>
            </w:pPr>
            <w:r w:rsidRPr="00B73EB0">
              <w:t>Metodyka nauczania języka polskiego jako obcego</w:t>
            </w:r>
            <w:r w:rsidRPr="00B73EB0">
              <w:rPr>
                <w:bCs/>
                <w:color w:val="FF0000"/>
              </w:rPr>
              <w:t xml:space="preserve"> </w:t>
            </w:r>
            <w:r w:rsidRPr="00B73EB0">
              <w:rPr>
                <w:i w:val="0"/>
              </w:rPr>
              <w:t>(cz. II)</w:t>
            </w:r>
          </w:p>
          <w:p w:rsidR="002D2736" w:rsidRPr="00B73EB0" w:rsidRDefault="00E74F4E" w:rsidP="00570CB3">
            <w:pPr>
              <w:snapToGrid w:val="0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Agata Roćko</w:t>
            </w:r>
          </w:p>
          <w:p w:rsidR="002D2736" w:rsidRPr="00B73EB0" w:rsidRDefault="002D2736" w:rsidP="00570C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>
              <w:t>30 (4</w:t>
            </w:r>
            <w:r w:rsidRPr="00B73EB0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>Wt.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CA4FD2" w:rsidP="00570CB3">
            <w:pPr>
              <w:snapToGrid w:val="0"/>
              <w:jc w:val="center"/>
            </w:pPr>
            <w:r>
              <w:t xml:space="preserve">11.30 </w:t>
            </w:r>
            <w:r w:rsidR="00ED21D3">
              <w:t xml:space="preserve"> -</w:t>
            </w:r>
            <w:r>
              <w:t xml:space="preserve"> 13.00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F10CE0">
            <w:pPr>
              <w:snapToGrid w:val="0"/>
              <w:jc w:val="center"/>
            </w:pPr>
          </w:p>
          <w:p w:rsidR="002D2736" w:rsidRPr="00B73EB0" w:rsidRDefault="00CA4FD2" w:rsidP="00F10CE0">
            <w:pPr>
              <w:snapToGrid w:val="0"/>
              <w:jc w:val="center"/>
            </w:pPr>
            <w:r>
              <w:t>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  <w:rPr>
                <w:i/>
              </w:rPr>
            </w:pPr>
            <w:r w:rsidRPr="00B73EB0"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rPr>
                <w:b/>
              </w:rPr>
            </w:pPr>
            <w:r w:rsidRPr="00B73EB0">
              <w:rPr>
                <w:i/>
              </w:rPr>
              <w:t>Metodyka nauczania języka polskiego jako obcego</w:t>
            </w:r>
            <w:r w:rsidRPr="00B73EB0">
              <w:rPr>
                <w:i/>
                <w:color w:val="FF0000"/>
              </w:rPr>
              <w:t xml:space="preserve"> </w:t>
            </w:r>
            <w:r w:rsidRPr="00B73EB0">
              <w:t>(cz. II)</w:t>
            </w:r>
          </w:p>
          <w:p w:rsidR="002D2736" w:rsidRPr="00B73EB0" w:rsidRDefault="00E74F4E" w:rsidP="00570CB3">
            <w:r>
              <w:rPr>
                <w:b/>
              </w:rPr>
              <w:t>m</w:t>
            </w:r>
            <w:r w:rsidR="002D2736" w:rsidRPr="00B73EB0">
              <w:rPr>
                <w:b/>
              </w:rPr>
              <w:t>gr Marzena Suska</w:t>
            </w:r>
          </w:p>
          <w:p w:rsidR="002D2736" w:rsidRPr="00B73EB0" w:rsidRDefault="002D2736" w:rsidP="00570CB3">
            <w:pPr>
              <w:pStyle w:val="Tekstpodstawowy31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CA4FD2" w:rsidP="008B18EB">
            <w:pPr>
              <w:snapToGrid w:val="0"/>
            </w:pPr>
            <w:r>
              <w:t xml:space="preserve">    </w:t>
            </w:r>
            <w:r w:rsidR="002D2736">
              <w:t>Śr.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ED21D3" w:rsidP="008B18EB">
            <w:pPr>
              <w:snapToGrid w:val="0"/>
            </w:pPr>
            <w:r>
              <w:t xml:space="preserve">16.45 - </w:t>
            </w:r>
            <w:r w:rsidR="002D2736">
              <w:t>18.15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</w:pPr>
          </w:p>
          <w:p w:rsidR="002D2736" w:rsidRPr="008B18EB" w:rsidRDefault="002D2736" w:rsidP="00F10CE0">
            <w:pPr>
              <w:jc w:val="center"/>
            </w:pPr>
            <w:r>
              <w:t>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  <w:tr w:rsidR="002D2736" w:rsidRPr="00B73EB0" w:rsidTr="00ED21D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rPr>
                <w:i/>
              </w:rPr>
            </w:pPr>
            <w:r w:rsidRPr="00B73EB0">
              <w:rPr>
                <w:i/>
              </w:rPr>
              <w:t>Obowiązkowe praktyki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F10CE0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474941" w:rsidRDefault="00474941" w:rsidP="00570CB3">
            <w:pPr>
              <w:snapToGrid w:val="0"/>
              <w:jc w:val="center"/>
              <w:rPr>
                <w:sz w:val="18"/>
                <w:szCs w:val="18"/>
              </w:rPr>
            </w:pPr>
            <w:r w:rsidRPr="00474941">
              <w:rPr>
                <w:sz w:val="18"/>
                <w:szCs w:val="18"/>
              </w:rPr>
              <w:t>Praktyki można zaliczyć na II i II roku</w:t>
            </w:r>
          </w:p>
        </w:tc>
      </w:tr>
      <w:tr w:rsidR="002D2736" w:rsidRPr="00B73EB0" w:rsidTr="00ED21D3">
        <w:trPr>
          <w:trHeight w:val="420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474941" w:rsidRDefault="002D2736" w:rsidP="00570CB3">
            <w:pPr>
              <w:snapToGrid w:val="0"/>
              <w:jc w:val="center"/>
            </w:pPr>
            <w:r w:rsidRPr="00474941"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180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  <w:r w:rsidRPr="00B73EB0"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570CB3">
            <w:pPr>
              <w:snapToGrid w:val="0"/>
              <w:jc w:val="center"/>
            </w:pPr>
          </w:p>
        </w:tc>
      </w:tr>
    </w:tbl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snapToGrid w:val="0"/>
        <w:ind w:right="359"/>
        <w:jc w:val="center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725"/>
        <w:gridCol w:w="1260"/>
        <w:gridCol w:w="900"/>
        <w:gridCol w:w="1080"/>
        <w:gridCol w:w="988"/>
        <w:gridCol w:w="1352"/>
        <w:gridCol w:w="900"/>
        <w:gridCol w:w="1575"/>
      </w:tblGrid>
      <w:tr w:rsidR="005747E7" w:rsidRPr="00B73EB0" w:rsidTr="005747E7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Default="007A7665" w:rsidP="00AE0D8D">
            <w:pPr>
              <w:suppressAutoHyphens w:val="0"/>
              <w:snapToGrid w:val="0"/>
              <w:rPr>
                <w:b/>
                <w:u w:val="single"/>
              </w:rPr>
            </w:pPr>
            <w:r>
              <w:rPr>
                <w:b/>
              </w:rPr>
              <w:t>5. Specjalizacja t</w:t>
            </w:r>
            <w:r w:rsidR="005747E7" w:rsidRPr="00B73EB0">
              <w:rPr>
                <w:b/>
                <w:u w:val="single"/>
              </w:rPr>
              <w:t xml:space="preserve">eatrologiczna </w:t>
            </w:r>
          </w:p>
          <w:p w:rsidR="005747E7" w:rsidRDefault="005747E7" w:rsidP="00AE0D8D">
            <w:pPr>
              <w:suppressAutoHyphens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(dla studentów WNH)</w:t>
            </w:r>
            <w:r w:rsidRPr="00A04A05">
              <w:rPr>
                <w:b/>
                <w:color w:val="000000"/>
              </w:rPr>
              <w:t xml:space="preserve"> </w:t>
            </w:r>
          </w:p>
          <w:p w:rsidR="005747E7" w:rsidRPr="00B73EB0" w:rsidRDefault="005747E7" w:rsidP="00AE0D8D">
            <w:pPr>
              <w:suppressAutoHyphens w:val="0"/>
              <w:snapToGrid w:val="0"/>
            </w:pPr>
            <w:r w:rsidRPr="00A04A05">
              <w:rPr>
                <w:b/>
                <w:color w:val="000000"/>
              </w:rPr>
              <w:t>kierownik - prof.</w:t>
            </w:r>
            <w:r>
              <w:rPr>
                <w:b/>
                <w:color w:val="000000"/>
              </w:rPr>
              <w:t xml:space="preserve"> UKSW dr hab</w:t>
            </w:r>
            <w:r w:rsidRPr="00A04A05">
              <w:rPr>
                <w:b/>
                <w:color w:val="000000"/>
              </w:rPr>
              <w:t xml:space="preserve"> Jacek Kopciński</w:t>
            </w:r>
          </w:p>
          <w:p w:rsidR="005747E7" w:rsidRPr="00B73EB0" w:rsidRDefault="005747E7" w:rsidP="00570CB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5747E7" w:rsidRPr="00B73EB0" w:rsidRDefault="005747E7" w:rsidP="00570CB3">
            <w:pPr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ind w:right="359"/>
              <w:jc w:val="center"/>
              <w:rPr>
                <w:b/>
              </w:rPr>
            </w:pPr>
            <w:r w:rsidRPr="00B73EB0">
              <w:rPr>
                <w:b/>
              </w:rPr>
              <w:t>Forma zal.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b/>
              </w:rPr>
              <w:t>Punkty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5747E7" w:rsidRPr="00B73EB0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5747E7" w:rsidRPr="00B73EB0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5747E7" w:rsidRPr="00B73EB0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5747E7" w:rsidRDefault="005747E7" w:rsidP="000059EF">
            <w:pPr>
              <w:snapToGrid w:val="0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747E7" w:rsidRPr="00B73EB0" w:rsidTr="005747E7">
        <w:trPr>
          <w:trHeight w:val="5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Teatr współczesny w Polsce i na świecie</w:t>
            </w:r>
          </w:p>
          <w:p w:rsidR="005747E7" w:rsidRPr="00B73EB0" w:rsidRDefault="005747E7" w:rsidP="00570CB3">
            <w:pPr>
              <w:snapToGrid w:val="0"/>
            </w:pPr>
            <w:r>
              <w:rPr>
                <w:b/>
              </w:rPr>
              <w:t>m</w:t>
            </w:r>
            <w:r w:rsidRPr="00B73EB0">
              <w:rPr>
                <w:b/>
              </w:rPr>
              <w:t>gr Maryla Zielińska</w:t>
            </w:r>
          </w:p>
          <w:p w:rsidR="005747E7" w:rsidRDefault="005747E7" w:rsidP="00570CB3">
            <w:pPr>
              <w:snapToGrid w:val="0"/>
            </w:pPr>
          </w:p>
          <w:p w:rsidR="005747E7" w:rsidRPr="00B73EB0" w:rsidRDefault="005747E7" w:rsidP="00570CB3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(1)</w:t>
            </w:r>
          </w:p>
          <w:p w:rsidR="005747E7" w:rsidRPr="00B73EB0" w:rsidRDefault="005747E7" w:rsidP="00570CB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D251F1"/>
          <w:p w:rsidR="005747E7" w:rsidRPr="00B73EB0" w:rsidRDefault="005747E7" w:rsidP="00D251F1">
            <w:r>
              <w:t>Pon.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D251F1"/>
          <w:p w:rsidR="005747E7" w:rsidRPr="00B73EB0" w:rsidRDefault="005747E7" w:rsidP="00D251F1">
            <w:r>
              <w:t>11.30 - 13.00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1257CF">
            <w:pPr>
              <w:jc w:val="center"/>
            </w:pPr>
          </w:p>
          <w:p w:rsidR="005747E7" w:rsidRPr="00B73EB0" w:rsidRDefault="005747E7" w:rsidP="001257CF">
            <w:pPr>
              <w:jc w:val="center"/>
            </w:pPr>
            <w:r>
              <w:t>409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1257CF">
            <w:pPr>
              <w:jc w:val="center"/>
            </w:pPr>
          </w:p>
        </w:tc>
      </w:tr>
      <w:tr w:rsidR="005747E7" w:rsidRPr="00B73EB0" w:rsidTr="005747E7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Formy edukacji kulturalnej (teatr)</w:t>
            </w:r>
          </w:p>
          <w:p w:rsidR="005747E7" w:rsidRPr="00B73EB0" w:rsidRDefault="005747E7" w:rsidP="00570CB3">
            <w:pPr>
              <w:snapToGrid w:val="0"/>
            </w:pPr>
            <w:r>
              <w:rPr>
                <w:b/>
              </w:rPr>
              <w:t>m</w:t>
            </w:r>
            <w:r w:rsidRPr="00B73EB0">
              <w:rPr>
                <w:b/>
              </w:rPr>
              <w:t>gr Wiesław Rudzki</w:t>
            </w:r>
          </w:p>
          <w:p w:rsidR="005747E7" w:rsidRPr="00B73EB0" w:rsidRDefault="005747E7" w:rsidP="00570CB3">
            <w:pPr>
              <w:snapToGrid w:val="0"/>
              <w:rPr>
                <w:color w:val="9BBB59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  <w:p w:rsidR="005747E7" w:rsidRPr="00B73EB0" w:rsidRDefault="005747E7" w:rsidP="00570C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26656D" w:rsidRDefault="0026656D" w:rsidP="008B18EB">
            <w:pPr>
              <w:snapToGrid w:val="0"/>
            </w:pPr>
            <w:r>
              <w:t>Czw.</w:t>
            </w:r>
          </w:p>
          <w:p w:rsidR="005747E7" w:rsidRPr="00B73EB0" w:rsidRDefault="005747E7" w:rsidP="008B18EB">
            <w:pPr>
              <w:snapToGri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26656D" w:rsidP="00570CB3">
            <w:pPr>
              <w:snapToGrid w:val="0"/>
              <w:jc w:val="center"/>
            </w:pPr>
            <w:r>
              <w:t>18.30 – 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26656D" w:rsidP="00570CB3">
            <w:pPr>
              <w:snapToGrid w:val="0"/>
              <w:jc w:val="center"/>
            </w:pPr>
            <w:r>
              <w:t>302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3.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rPr>
                <w:b/>
              </w:rPr>
            </w:pPr>
            <w:r w:rsidRPr="00B73EB0">
              <w:rPr>
                <w:i/>
              </w:rPr>
              <w:t>Nowoczesne teorie teatralne</w:t>
            </w:r>
          </w:p>
          <w:p w:rsidR="005747E7" w:rsidRDefault="005747E7" w:rsidP="00570CB3">
            <w:pPr>
              <w:pStyle w:val="Tekstkomentarza1"/>
              <w:rPr>
                <w:b/>
              </w:rPr>
            </w:pPr>
            <w:r>
              <w:rPr>
                <w:b/>
              </w:rPr>
              <w:t xml:space="preserve"> d</w:t>
            </w:r>
            <w:r w:rsidRPr="00B73EB0">
              <w:rPr>
                <w:b/>
              </w:rPr>
              <w:t>r Maria Napiontek</w:t>
            </w:r>
          </w:p>
          <w:p w:rsidR="005747E7" w:rsidRPr="00B73EB0" w:rsidRDefault="005747E7" w:rsidP="00570CB3">
            <w:pPr>
              <w:pStyle w:val="Tekstkomentarza1"/>
            </w:pPr>
          </w:p>
          <w:p w:rsidR="005747E7" w:rsidRPr="00B73EB0" w:rsidRDefault="005747E7" w:rsidP="00570CB3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 xml:space="preserve">Zal. na ocenę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  <w:p w:rsidR="005747E7" w:rsidRPr="00B73EB0" w:rsidRDefault="005747E7" w:rsidP="00570C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5747E7" w:rsidP="00CA4FD2">
            <w:pPr>
              <w:snapToGrid w:val="0"/>
            </w:pPr>
            <w:r>
              <w:t>Wt.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5747E7" w:rsidP="00570CB3">
            <w:pPr>
              <w:snapToGrid w:val="0"/>
              <w:jc w:val="center"/>
            </w:pPr>
            <w:r>
              <w:t>15.00  - 16.30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5747E7" w:rsidP="00570CB3">
            <w:pPr>
              <w:snapToGrid w:val="0"/>
              <w:jc w:val="center"/>
            </w:pPr>
            <w:r>
              <w:t>210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i/>
              </w:rPr>
            </w:pPr>
            <w:r w:rsidRPr="00B73EB0">
              <w:t>4.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E74F4E" w:rsidRDefault="005747E7" w:rsidP="00E74F4E">
            <w:pPr>
              <w:pStyle w:val="Tematkomentarza"/>
              <w:snapToGrid w:val="0"/>
              <w:rPr>
                <w:b w:val="0"/>
                <w:i/>
              </w:rPr>
            </w:pPr>
            <w:r w:rsidRPr="00B73EB0">
              <w:rPr>
                <w:b w:val="0"/>
                <w:i/>
              </w:rPr>
              <w:t>Klasyczne doktryny teatralne</w:t>
            </w:r>
          </w:p>
          <w:p w:rsidR="005747E7" w:rsidRDefault="005747E7" w:rsidP="00570CB3">
            <w:pPr>
              <w:pStyle w:val="Tekstkomentarza1"/>
              <w:rPr>
                <w:b/>
              </w:rPr>
            </w:pPr>
            <w:r>
              <w:rPr>
                <w:b/>
              </w:rPr>
              <w:t>n</w:t>
            </w:r>
            <w:r w:rsidRPr="00B73EB0">
              <w:rPr>
                <w:b/>
              </w:rPr>
              <w:t>r Maria Napiontek</w:t>
            </w:r>
          </w:p>
          <w:p w:rsidR="005747E7" w:rsidRPr="00B73EB0" w:rsidRDefault="005747E7" w:rsidP="00570CB3">
            <w:pPr>
              <w:pStyle w:val="Tekstkomentarza1"/>
            </w:pPr>
          </w:p>
          <w:p w:rsidR="005747E7" w:rsidRPr="00B73EB0" w:rsidRDefault="005747E7" w:rsidP="00570CB3">
            <w:pPr>
              <w:pStyle w:val="Tekstkomentarza1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5747E7" w:rsidRPr="00B73EB0" w:rsidRDefault="005747E7" w:rsidP="008B18EB">
            <w:pPr>
              <w:snapToGrid w:val="0"/>
            </w:pPr>
            <w:r>
              <w:t>Śr.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5747E7" w:rsidRPr="00B73EB0" w:rsidRDefault="005747E7" w:rsidP="008B18EB">
            <w:pPr>
              <w:snapToGrid w:val="0"/>
            </w:pPr>
            <w:r>
              <w:t>15.00 - 16.30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  <w:p w:rsidR="005747E7" w:rsidRPr="00B73EB0" w:rsidRDefault="005747E7" w:rsidP="00570CB3">
            <w:pPr>
              <w:snapToGrid w:val="0"/>
              <w:jc w:val="center"/>
            </w:pPr>
            <w:r>
              <w:t>214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570CB3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5.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pStyle w:val="Tekstkomentarza1"/>
              <w:rPr>
                <w:b/>
                <w:i/>
              </w:rPr>
            </w:pPr>
            <w:r w:rsidRPr="00B73EB0">
              <w:rPr>
                <w:i/>
              </w:rPr>
              <w:t>Nowy dramat w Polsce i na świecie</w:t>
            </w:r>
          </w:p>
          <w:p w:rsidR="005747E7" w:rsidRDefault="005747E7" w:rsidP="001703B5">
            <w:pPr>
              <w:pStyle w:val="Tekstkomentarz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A04A05">
              <w:rPr>
                <w:b/>
                <w:color w:val="000000"/>
              </w:rPr>
              <w:t xml:space="preserve">rof. UKSW dr hab. Jacek Kopciński  </w:t>
            </w:r>
          </w:p>
          <w:p w:rsidR="005747E7" w:rsidRDefault="005747E7" w:rsidP="001703B5">
            <w:pPr>
              <w:pStyle w:val="Tekstkomentarza1"/>
              <w:rPr>
                <w:b/>
                <w:color w:val="000000"/>
              </w:rPr>
            </w:pPr>
          </w:p>
          <w:p w:rsidR="005747E7" w:rsidRPr="00A04A05" w:rsidRDefault="005747E7" w:rsidP="001703B5">
            <w:pPr>
              <w:pStyle w:val="Tekstkomentarza1"/>
              <w:rPr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60 (3 i 4)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  <w:r w:rsidRPr="00B73EB0">
              <w:t>10 (5+5)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5747E7" w:rsidRPr="00B73EB0" w:rsidRDefault="005747E7" w:rsidP="008B18EB">
            <w:pPr>
              <w:snapToGrid w:val="0"/>
            </w:pPr>
            <w:r>
              <w:t>Czw.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8B18EB">
            <w:pPr>
              <w:snapToGrid w:val="0"/>
            </w:pPr>
          </w:p>
          <w:p w:rsidR="005747E7" w:rsidRPr="00B73EB0" w:rsidRDefault="005747E7" w:rsidP="008B18EB">
            <w:pPr>
              <w:snapToGrid w:val="0"/>
            </w:pPr>
            <w:r>
              <w:t>13.15  - 14.45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747E7" w:rsidRDefault="005747E7" w:rsidP="001257CF">
            <w:pPr>
              <w:snapToGrid w:val="0"/>
              <w:jc w:val="center"/>
            </w:pPr>
          </w:p>
          <w:p w:rsidR="005747E7" w:rsidRPr="00B73EB0" w:rsidRDefault="005747E7" w:rsidP="001257CF">
            <w:pPr>
              <w:snapToGrid w:val="0"/>
              <w:jc w:val="center"/>
            </w:pPr>
            <w:r>
              <w:t>323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1257CF">
            <w:pPr>
              <w:snapToGrid w:val="0"/>
              <w:jc w:val="center"/>
            </w:pPr>
          </w:p>
        </w:tc>
      </w:tr>
      <w:tr w:rsidR="005747E7" w:rsidRPr="00B73EB0" w:rsidTr="005747E7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474941" w:rsidRDefault="005747E7" w:rsidP="00570CB3">
            <w:pPr>
              <w:pStyle w:val="Tekstkomentarza1"/>
              <w:snapToGrid w:val="0"/>
            </w:pPr>
            <w:r w:rsidRPr="00474941">
              <w:t xml:space="preserve">RAZEM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474941" w:rsidRDefault="005747E7" w:rsidP="00570CB3">
            <w:pPr>
              <w:snapToGrid w:val="0"/>
              <w:jc w:val="center"/>
            </w:pPr>
            <w:r w:rsidRPr="00474941"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474941" w:rsidRDefault="005747E7" w:rsidP="00570CB3">
            <w:pPr>
              <w:snapToGrid w:val="0"/>
              <w:jc w:val="center"/>
            </w:pPr>
            <w:r w:rsidRPr="00474941">
              <w:t>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  <w:rPr>
                <w:b/>
              </w:rPr>
            </w:pPr>
          </w:p>
        </w:tc>
      </w:tr>
    </w:tbl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Pr="00B73EB0" w:rsidRDefault="002D2736" w:rsidP="00322C2A"/>
    <w:p w:rsidR="002D2736" w:rsidRPr="00B73EB0" w:rsidRDefault="002D2736" w:rsidP="00322C2A"/>
    <w:tbl>
      <w:tblPr>
        <w:tblpPr w:leftFromText="141" w:rightFromText="141" w:vertAnchor="text" w:tblpY="1"/>
        <w:tblOverlap w:val="never"/>
        <w:tblW w:w="13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"/>
        <w:gridCol w:w="3400"/>
        <w:gridCol w:w="997"/>
        <w:gridCol w:w="1745"/>
        <w:gridCol w:w="1162"/>
        <w:gridCol w:w="1047"/>
        <w:gridCol w:w="972"/>
        <w:gridCol w:w="1418"/>
        <w:gridCol w:w="823"/>
        <w:gridCol w:w="1800"/>
      </w:tblGrid>
      <w:tr w:rsidR="002D2736" w:rsidRPr="00B73EB0" w:rsidTr="00037ED0">
        <w:trPr>
          <w:trHeight w:val="600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28" w:rsidRDefault="002D2736" w:rsidP="00D17C6F">
            <w:pPr>
              <w:snapToGrid w:val="0"/>
              <w:rPr>
                <w:b/>
              </w:rPr>
            </w:pPr>
            <w:r w:rsidRPr="00B73EB0">
              <w:rPr>
                <w:b/>
              </w:rPr>
              <w:t>6. Specjalizacja</w:t>
            </w:r>
            <w:r w:rsidR="007A7665">
              <w:rPr>
                <w:b/>
                <w:u w:val="single"/>
              </w:rPr>
              <w:t xml:space="preserve"> f</w:t>
            </w:r>
            <w:r w:rsidRPr="00980E28">
              <w:rPr>
                <w:b/>
                <w:u w:val="single"/>
              </w:rPr>
              <w:t>ilmoznawcza</w:t>
            </w:r>
            <w:r w:rsidRPr="00B73EB0">
              <w:rPr>
                <w:b/>
              </w:rPr>
              <w:t xml:space="preserve"> </w:t>
            </w:r>
          </w:p>
          <w:p w:rsidR="00980E28" w:rsidRDefault="002D2736" w:rsidP="00D17C6F">
            <w:pPr>
              <w:snapToGrid w:val="0"/>
              <w:rPr>
                <w:b/>
                <w:color w:val="000000"/>
              </w:rPr>
            </w:pPr>
            <w:r w:rsidRPr="00B73EB0">
              <w:rPr>
                <w:b/>
              </w:rPr>
              <w:t xml:space="preserve"> </w:t>
            </w:r>
            <w:r w:rsidR="00980E28">
              <w:rPr>
                <w:b/>
              </w:rPr>
              <w:t>(</w:t>
            </w:r>
            <w:r w:rsidRPr="00A04A05">
              <w:rPr>
                <w:b/>
                <w:color w:val="000000"/>
              </w:rPr>
              <w:t>dla studentów WNH</w:t>
            </w:r>
            <w:r w:rsidR="00980E28">
              <w:rPr>
                <w:b/>
                <w:color w:val="000000"/>
              </w:rPr>
              <w:t>)</w:t>
            </w:r>
          </w:p>
          <w:p w:rsidR="002D2736" w:rsidRDefault="002D2736" w:rsidP="00D17C6F">
            <w:pPr>
              <w:snapToGrid w:val="0"/>
              <w:rPr>
                <w:b/>
                <w:color w:val="000000"/>
              </w:rPr>
            </w:pPr>
            <w:r w:rsidRPr="00A04A05">
              <w:rPr>
                <w:b/>
                <w:color w:val="000000"/>
              </w:rPr>
              <w:t xml:space="preserve"> kierownik </w:t>
            </w:r>
            <w:r>
              <w:rPr>
                <w:b/>
                <w:color w:val="000000"/>
              </w:rPr>
              <w:t>–</w:t>
            </w:r>
          </w:p>
          <w:p w:rsidR="002D2736" w:rsidRDefault="002D2736" w:rsidP="00D17C6F">
            <w:pPr>
              <w:snapToGrid w:val="0"/>
              <w:rPr>
                <w:b/>
                <w:color w:val="000000"/>
              </w:rPr>
            </w:pPr>
            <w:r w:rsidRPr="00A04A05">
              <w:rPr>
                <w:b/>
                <w:color w:val="000000"/>
              </w:rPr>
              <w:t xml:space="preserve"> prof. </w:t>
            </w:r>
            <w:r w:rsidR="00E74F4E">
              <w:rPr>
                <w:b/>
                <w:color w:val="000000"/>
              </w:rPr>
              <w:t xml:space="preserve">UKSW dr hab. </w:t>
            </w:r>
            <w:r w:rsidRPr="00A04A05">
              <w:rPr>
                <w:b/>
                <w:color w:val="000000"/>
              </w:rPr>
              <w:t>Jacek Kopciński</w:t>
            </w:r>
          </w:p>
          <w:p w:rsidR="00E74F4E" w:rsidRPr="00B73EB0" w:rsidRDefault="00E74F4E" w:rsidP="00D17C6F">
            <w:pPr>
              <w:snapToGrid w:val="0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D17C6F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Wykład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D17C6F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2D2736" w:rsidRPr="00B73EB0" w:rsidRDefault="002D2736" w:rsidP="00D17C6F">
            <w:pPr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D17C6F">
            <w:pPr>
              <w:snapToGrid w:val="0"/>
              <w:ind w:right="359"/>
              <w:jc w:val="center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ind w:right="359"/>
              <w:jc w:val="center"/>
              <w:rPr>
                <w:b/>
              </w:rPr>
            </w:pPr>
            <w:r w:rsidRPr="00B73EB0">
              <w:rPr>
                <w:b/>
              </w:rPr>
              <w:t>Forma zal.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D17C6F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D17C6F">
            <w:pPr>
              <w:snapToGrid w:val="0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0059EF">
            <w:pPr>
              <w:snapToGrid w:val="0"/>
              <w:rPr>
                <w:b/>
              </w:rPr>
            </w:pP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D17C6F">
            <w:pPr>
              <w:snapToGrid w:val="0"/>
              <w:jc w:val="center"/>
              <w:rPr>
                <w:b/>
              </w:rPr>
            </w:pPr>
          </w:p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Uwagi</w:t>
            </w:r>
          </w:p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</w:p>
        </w:tc>
      </w:tr>
      <w:tr w:rsidR="002D2736" w:rsidRPr="00B73EB0" w:rsidTr="00037ED0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i/>
                <w:iCs/>
              </w:rPr>
            </w:pPr>
            <w:r w:rsidRPr="00B73EB0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pStyle w:val="Tematkomentarza"/>
              <w:snapToGrid w:val="0"/>
            </w:pPr>
            <w:r w:rsidRPr="00B73EB0">
              <w:rPr>
                <w:b w:val="0"/>
                <w:i/>
                <w:iCs/>
              </w:rPr>
              <w:t>Międzykulturowość i tożsamość kulturowa a film</w:t>
            </w:r>
          </w:p>
          <w:p w:rsidR="002D2736" w:rsidRPr="00B73EB0" w:rsidRDefault="00E74F4E" w:rsidP="00D17C6F">
            <w:pPr>
              <w:pStyle w:val="Tekstkomentarza1"/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Mateusz Werner</w:t>
            </w:r>
          </w:p>
          <w:p w:rsidR="002D2736" w:rsidRPr="00B73EB0" w:rsidRDefault="002D2736" w:rsidP="00D17C6F">
            <w:pPr>
              <w:pStyle w:val="Tekstkomentarza1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30 (1)</w:t>
            </w:r>
          </w:p>
          <w:p w:rsidR="002D2736" w:rsidRPr="00B73EB0" w:rsidRDefault="002D2736" w:rsidP="00D17C6F">
            <w:r w:rsidRPr="00B73EB0">
              <w:t xml:space="preserve">      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Zal .na ocenę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I</w:t>
            </w:r>
          </w:p>
          <w:p w:rsidR="002D2736" w:rsidRPr="00B73EB0" w:rsidRDefault="002D2736" w:rsidP="00D17C6F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F078C3" w:rsidRDefault="002D2736" w:rsidP="00F078C3">
            <w:pPr>
              <w:snapToGrid w:val="0"/>
            </w:pPr>
            <w:r w:rsidRPr="00F078C3">
              <w:t>Wt.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037ED0" w:rsidP="00F078C3">
            <w:pPr>
              <w:snapToGrid w:val="0"/>
            </w:pPr>
            <w:r>
              <w:t xml:space="preserve">16.45 - </w:t>
            </w:r>
            <w:r w:rsidR="002D2736">
              <w:t>20.00</w:t>
            </w:r>
          </w:p>
          <w:p w:rsidR="002D2736" w:rsidRPr="00B73EB0" w:rsidRDefault="002D2736" w:rsidP="00F078C3">
            <w:pPr>
              <w:snapToGrid w:val="0"/>
            </w:pPr>
            <w:r>
              <w:t>(co dwa tygodnie)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B73EB0" w:rsidRDefault="00037ED0" w:rsidP="00F078C3">
            <w:pPr>
              <w:snapToGrid w:val="0"/>
            </w:pPr>
            <w:r>
              <w:t xml:space="preserve"> </w:t>
            </w:r>
            <w:r w:rsidR="002D2736"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</w:tr>
      <w:tr w:rsidR="002D2736" w:rsidRPr="00B73EB0" w:rsidTr="00037ED0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i/>
                <w:iCs/>
              </w:rPr>
            </w:pPr>
            <w:r w:rsidRPr="00B73EB0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pStyle w:val="Tematkomentarza"/>
              <w:snapToGrid w:val="0"/>
              <w:rPr>
                <w:lang w:val="de-DE"/>
              </w:rPr>
            </w:pPr>
            <w:r w:rsidRPr="00B73EB0">
              <w:rPr>
                <w:b w:val="0"/>
                <w:i/>
                <w:iCs/>
              </w:rPr>
              <w:t xml:space="preserve">Międzykulturowość i tożsamość kulturowa a film- cz. </w:t>
            </w:r>
            <w:r w:rsidRPr="00B73EB0">
              <w:rPr>
                <w:b w:val="0"/>
                <w:i/>
                <w:iCs/>
                <w:lang w:val="de-DE"/>
              </w:rPr>
              <w:t>II</w:t>
            </w:r>
          </w:p>
          <w:p w:rsidR="002D2736" w:rsidRPr="00B73EB0" w:rsidRDefault="00E74F4E" w:rsidP="00D17C6F">
            <w:pPr>
              <w:pStyle w:val="Tekstkomentarza1"/>
              <w:rPr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="002D2736" w:rsidRPr="00B73EB0">
              <w:rPr>
                <w:b/>
                <w:lang w:val="de-DE"/>
              </w:rPr>
              <w:t>r Mateusz Werner</w:t>
            </w:r>
          </w:p>
          <w:p w:rsidR="002D2736" w:rsidRDefault="002D2736" w:rsidP="00D17C6F">
            <w:pPr>
              <w:rPr>
                <w:lang w:val="de-DE"/>
              </w:rPr>
            </w:pPr>
          </w:p>
          <w:p w:rsidR="007A7665" w:rsidRPr="00B73EB0" w:rsidRDefault="007A7665" w:rsidP="00D17C6F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30 (2)</w:t>
            </w:r>
          </w:p>
          <w:p w:rsidR="002D2736" w:rsidRPr="00B73EB0" w:rsidRDefault="002D2736" w:rsidP="00D17C6F">
            <w:r w:rsidRPr="00B73EB0">
              <w:t xml:space="preserve">      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Zal .na ocenę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I</w:t>
            </w:r>
          </w:p>
          <w:p w:rsidR="002D2736" w:rsidRPr="00B73EB0" w:rsidRDefault="002D2736" w:rsidP="00D17C6F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F078C3">
            <w:pPr>
              <w:snapToGrid w:val="0"/>
            </w:pPr>
          </w:p>
          <w:p w:rsidR="002D2736" w:rsidRPr="00CA4FD2" w:rsidRDefault="00CA4FD2" w:rsidP="00F078C3">
            <w:pPr>
              <w:snapToGrid w:val="0"/>
            </w:pPr>
            <w:r w:rsidRPr="00CA4FD2">
              <w:t>Wt.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D17C6F">
            <w:pPr>
              <w:snapToGrid w:val="0"/>
              <w:jc w:val="center"/>
            </w:pPr>
          </w:p>
          <w:p w:rsidR="002D2736" w:rsidRPr="00B73EB0" w:rsidRDefault="00CA4FD2" w:rsidP="00D17C6F">
            <w:pPr>
              <w:snapToGrid w:val="0"/>
              <w:jc w:val="center"/>
            </w:pPr>
            <w:r>
              <w:t>16.45 – 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D17C6F">
            <w:pPr>
              <w:snapToGrid w:val="0"/>
              <w:jc w:val="center"/>
            </w:pPr>
          </w:p>
          <w:p w:rsidR="002D2736" w:rsidRPr="00B73EB0" w:rsidRDefault="00CA4FD2" w:rsidP="00D17C6F">
            <w:pPr>
              <w:snapToGrid w:val="0"/>
              <w:jc w:val="center"/>
            </w:pPr>
            <w:r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</w:tr>
      <w:tr w:rsidR="002D2736" w:rsidRPr="00B73EB0" w:rsidTr="00037ED0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i/>
                <w:iCs/>
              </w:rPr>
            </w:pPr>
            <w:r w:rsidRPr="00B73EB0">
              <w:t xml:space="preserve">3.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b/>
              </w:rPr>
            </w:pPr>
            <w:r w:rsidRPr="00B73EB0">
              <w:rPr>
                <w:i/>
                <w:iCs/>
              </w:rPr>
              <w:t>Historia filmu polskiego</w:t>
            </w:r>
          </w:p>
          <w:p w:rsidR="002D2736" w:rsidRPr="00B73EB0" w:rsidRDefault="00E74F4E" w:rsidP="00D17C6F">
            <w:pPr>
              <w:rPr>
                <w:iCs/>
              </w:rPr>
            </w:pPr>
            <w:r>
              <w:rPr>
                <w:b/>
              </w:rPr>
              <w:t>d</w:t>
            </w:r>
            <w:r w:rsidR="002D2736" w:rsidRPr="00B73EB0">
              <w:rPr>
                <w:b/>
              </w:rPr>
              <w:t>r hab. Katarzyna Taras</w:t>
            </w:r>
          </w:p>
          <w:p w:rsidR="002D2736" w:rsidRDefault="002D2736" w:rsidP="00D17C6F">
            <w:pPr>
              <w:snapToGrid w:val="0"/>
              <w:rPr>
                <w:iCs/>
              </w:rPr>
            </w:pPr>
            <w:r w:rsidRPr="00B73EB0">
              <w:rPr>
                <w:iCs/>
              </w:rPr>
              <w:t xml:space="preserve"> (w bloku co 2 tyg.)</w:t>
            </w:r>
          </w:p>
          <w:p w:rsidR="007A7665" w:rsidRPr="00B73EB0" w:rsidRDefault="007A7665" w:rsidP="00D17C6F">
            <w:pPr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 xml:space="preserve">30 (1)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Zal .na ocenę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F078C3" w:rsidRDefault="002D2736" w:rsidP="00F078C3">
            <w:pPr>
              <w:snapToGrid w:val="0"/>
            </w:pPr>
            <w:r w:rsidRPr="00F078C3">
              <w:t>Wt.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11.30-14.45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B73EB0" w:rsidRDefault="00037ED0" w:rsidP="00F078C3">
            <w:pPr>
              <w:snapToGrid w:val="0"/>
            </w:pPr>
            <w:r>
              <w:t xml:space="preserve">  </w:t>
            </w:r>
            <w:r w:rsidR="002D2736"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</w:tr>
      <w:tr w:rsidR="002D2736" w:rsidRPr="00B73EB0" w:rsidTr="00037ED0">
        <w:trPr>
          <w:trHeight w:val="5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i/>
              </w:rPr>
            </w:pPr>
            <w:r w:rsidRPr="00B73EB0"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pStyle w:val="Tekstkomentarza1"/>
              <w:snapToGrid w:val="0"/>
              <w:rPr>
                <w:b/>
              </w:rPr>
            </w:pPr>
            <w:r w:rsidRPr="00B73EB0">
              <w:rPr>
                <w:i/>
              </w:rPr>
              <w:t>Aktor przed kamerą</w:t>
            </w:r>
          </w:p>
          <w:p w:rsidR="002D2736" w:rsidRDefault="00E74F4E" w:rsidP="00D17C6F">
            <w:pPr>
              <w:pStyle w:val="Tekstkomentarza1"/>
              <w:snapToGrid w:val="0"/>
              <w:rPr>
                <w:b/>
              </w:rPr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>gr Wiesław Rudzki</w:t>
            </w:r>
          </w:p>
          <w:p w:rsidR="007A7665" w:rsidRPr="00B73EB0" w:rsidRDefault="007A7665" w:rsidP="00D17C6F">
            <w:pPr>
              <w:pStyle w:val="Tekstkomentarza1"/>
              <w:snapToGrid w:val="0"/>
            </w:pPr>
          </w:p>
          <w:p w:rsidR="002D2736" w:rsidRPr="00B73EB0" w:rsidRDefault="002D2736" w:rsidP="00D17C6F">
            <w:pPr>
              <w:pStyle w:val="Tekstkomentarza1"/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30 (2)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CA4FD2">
            <w:pPr>
              <w:snapToGrid w:val="0"/>
            </w:pPr>
          </w:p>
          <w:p w:rsidR="002D2736" w:rsidRPr="00CA4FD2" w:rsidRDefault="00CA4FD2" w:rsidP="00CA4FD2">
            <w:pPr>
              <w:snapToGrid w:val="0"/>
            </w:pPr>
            <w:r w:rsidRPr="00CA4FD2">
              <w:t>Czw.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D0" w:rsidRDefault="00037ED0" w:rsidP="00D17C6F">
            <w:pPr>
              <w:snapToGrid w:val="0"/>
              <w:jc w:val="center"/>
            </w:pPr>
          </w:p>
          <w:p w:rsidR="002D2736" w:rsidRPr="00B73EB0" w:rsidRDefault="00CA4FD2" w:rsidP="00D17C6F">
            <w:pPr>
              <w:snapToGrid w:val="0"/>
              <w:jc w:val="center"/>
            </w:pPr>
            <w:r>
              <w:t>16.45 – 18.15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D17C6F">
            <w:pPr>
              <w:snapToGrid w:val="0"/>
              <w:jc w:val="center"/>
            </w:pPr>
          </w:p>
          <w:p w:rsidR="002D2736" w:rsidRPr="00B73EB0" w:rsidRDefault="00CA4FD2" w:rsidP="00D17C6F">
            <w:pPr>
              <w:snapToGrid w:val="0"/>
              <w:jc w:val="center"/>
            </w:pPr>
            <w:r>
              <w:t>302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</w:tr>
      <w:tr w:rsidR="002D2736" w:rsidRPr="00B73EB0" w:rsidTr="00037ED0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i/>
                <w:iCs/>
              </w:rPr>
            </w:pPr>
            <w:r w:rsidRPr="00B73EB0"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b/>
                <w:iCs/>
              </w:rPr>
            </w:pPr>
            <w:r w:rsidRPr="00B73EB0">
              <w:rPr>
                <w:i/>
                <w:iCs/>
              </w:rPr>
              <w:t>Film a kultura współczesna</w:t>
            </w:r>
          </w:p>
          <w:p w:rsidR="002D2736" w:rsidRDefault="00E74F4E" w:rsidP="00D17C6F">
            <w:pPr>
              <w:tabs>
                <w:tab w:val="left" w:pos="2576"/>
              </w:tabs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p</w:t>
            </w:r>
            <w:r w:rsidR="002D2736" w:rsidRPr="00B73EB0">
              <w:rPr>
                <w:b/>
                <w:iCs/>
              </w:rPr>
              <w:t>rof. dr hab. Anna Sobolewska</w:t>
            </w:r>
          </w:p>
          <w:p w:rsidR="007A7665" w:rsidRPr="00B73EB0" w:rsidRDefault="007A7665" w:rsidP="00D17C6F">
            <w:pPr>
              <w:tabs>
                <w:tab w:val="left" w:pos="2576"/>
              </w:tabs>
              <w:snapToGrid w:val="0"/>
              <w:rPr>
                <w:iCs/>
              </w:rPr>
            </w:pPr>
          </w:p>
          <w:p w:rsidR="002D2736" w:rsidRPr="00B73EB0" w:rsidRDefault="002D2736" w:rsidP="00D17C6F">
            <w:pPr>
              <w:snapToGrid w:val="0"/>
              <w:rPr>
                <w:i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60 (3,4)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Zal .na ocenę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F078C3" w:rsidRDefault="002D2736" w:rsidP="00F078C3">
            <w:pPr>
              <w:snapToGrid w:val="0"/>
            </w:pPr>
            <w:r w:rsidRPr="00F078C3">
              <w:t>Czw.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11.30-13.00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</w:pPr>
          </w:p>
          <w:p w:rsidR="002D2736" w:rsidRPr="00B73EB0" w:rsidRDefault="00037ED0" w:rsidP="00F078C3">
            <w:pPr>
              <w:snapToGrid w:val="0"/>
            </w:pPr>
            <w:r>
              <w:t xml:space="preserve"> </w:t>
            </w:r>
            <w:r w:rsidR="002D2736">
              <w:t>215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</w:pPr>
          </w:p>
        </w:tc>
      </w:tr>
      <w:tr w:rsidR="002D2736" w:rsidRPr="00B73EB0" w:rsidTr="00037ED0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474941" w:rsidRDefault="002D2736" w:rsidP="00D17C6F">
            <w:pPr>
              <w:pStyle w:val="Tekstkomentarza1"/>
              <w:snapToGrid w:val="0"/>
            </w:pPr>
            <w:r w:rsidRPr="00474941">
              <w:t xml:space="preserve">RAZEM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474941" w:rsidRDefault="002D2736" w:rsidP="00D17C6F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474941" w:rsidRDefault="002D2736" w:rsidP="00D17C6F">
            <w:pPr>
              <w:snapToGrid w:val="0"/>
              <w:jc w:val="center"/>
            </w:pPr>
            <w:r w:rsidRPr="00474941">
              <w:t>180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73EB0" w:rsidRDefault="002D2736" w:rsidP="00D17C6F">
            <w:pPr>
              <w:snapToGrid w:val="0"/>
              <w:rPr>
                <w:b/>
              </w:rPr>
            </w:pPr>
          </w:p>
        </w:tc>
      </w:tr>
    </w:tbl>
    <w:p w:rsidR="002D2736" w:rsidRPr="00B73EB0" w:rsidRDefault="002D2736" w:rsidP="00322C2A">
      <w:pPr>
        <w:snapToGrid w:val="0"/>
        <w:ind w:right="359"/>
        <w:jc w:val="center"/>
        <w:rPr>
          <w:b/>
        </w:rPr>
      </w:pPr>
      <w:r>
        <w:rPr>
          <w:b/>
        </w:rPr>
        <w:br w:type="textWrapping" w:clear="all"/>
      </w:r>
    </w:p>
    <w:p w:rsidR="002D2736" w:rsidRPr="00B73EB0" w:rsidRDefault="002D2736" w:rsidP="00322C2A">
      <w:pPr>
        <w:snapToGrid w:val="0"/>
        <w:ind w:right="359"/>
        <w:jc w:val="center"/>
        <w:rPr>
          <w:b/>
        </w:rPr>
      </w:pPr>
    </w:p>
    <w:p w:rsidR="002D2736" w:rsidRPr="00B73EB0" w:rsidRDefault="002D2736" w:rsidP="00322C2A">
      <w:r w:rsidRPr="00B73EB0">
        <w:t xml:space="preserve"> </w:t>
      </w:r>
    </w:p>
    <w:tbl>
      <w:tblPr>
        <w:tblW w:w="138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1"/>
        <w:gridCol w:w="5255"/>
        <w:gridCol w:w="1311"/>
        <w:gridCol w:w="1246"/>
        <w:gridCol w:w="1105"/>
        <w:gridCol w:w="1069"/>
        <w:gridCol w:w="1069"/>
        <w:gridCol w:w="1069"/>
        <w:gridCol w:w="1375"/>
      </w:tblGrid>
      <w:tr w:rsidR="002D2736" w:rsidRPr="00031811" w:rsidTr="001257CF">
        <w:trPr>
          <w:trHeight w:val="64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28" w:rsidRDefault="002D2736" w:rsidP="00570CB3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Pr="00031811">
              <w:rPr>
                <w:b/>
              </w:rPr>
              <w:t>. Specjalizacja</w:t>
            </w:r>
            <w:r w:rsidR="00980E28">
              <w:rPr>
                <w:b/>
              </w:rPr>
              <w:t>:</w:t>
            </w:r>
            <w:r w:rsidR="00980E28" w:rsidRPr="00980E28">
              <w:rPr>
                <w:b/>
                <w:u w:val="single"/>
              </w:rPr>
              <w:t xml:space="preserve"> M</w:t>
            </w:r>
            <w:r w:rsidRPr="00980E28">
              <w:rPr>
                <w:b/>
                <w:u w:val="single"/>
              </w:rPr>
              <w:t>uzeologiczna</w:t>
            </w:r>
            <w:r w:rsidRPr="00031811">
              <w:rPr>
                <w:b/>
              </w:rPr>
              <w:t xml:space="preserve"> </w:t>
            </w:r>
          </w:p>
          <w:p w:rsidR="00980E28" w:rsidRDefault="00980E28" w:rsidP="00570CB3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(</w:t>
            </w:r>
            <w:r>
              <w:rPr>
                <w:b/>
                <w:color w:val="000000"/>
              </w:rPr>
              <w:t>dla studentów WNH)</w:t>
            </w:r>
            <w:r w:rsidR="002D2736" w:rsidRPr="00A04A05">
              <w:rPr>
                <w:b/>
                <w:color w:val="000000"/>
              </w:rPr>
              <w:t xml:space="preserve"> </w:t>
            </w:r>
          </w:p>
          <w:p w:rsidR="002D2736" w:rsidRPr="00031811" w:rsidRDefault="002D2736" w:rsidP="00570CB3">
            <w:pPr>
              <w:snapToGrid w:val="0"/>
            </w:pPr>
            <w:r w:rsidRPr="00A04A05">
              <w:rPr>
                <w:b/>
                <w:color w:val="000000"/>
              </w:rPr>
              <w:t>p.o. kierownika -</w:t>
            </w:r>
            <w:r w:rsidR="00E74F4E">
              <w:rPr>
                <w:b/>
                <w:color w:val="000000"/>
              </w:rPr>
              <w:t xml:space="preserve"> </w:t>
            </w:r>
            <w:r w:rsidRPr="00A04A05">
              <w:rPr>
                <w:b/>
                <w:color w:val="000000"/>
              </w:rPr>
              <w:t xml:space="preserve"> dr hab. Małgorzata Wrześniak</w:t>
            </w:r>
          </w:p>
          <w:p w:rsidR="002D2736" w:rsidRPr="00031811" w:rsidRDefault="002D2736" w:rsidP="00570CB3">
            <w:pPr>
              <w:snapToGrid w:val="0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570CB3">
            <w:pPr>
              <w:snapToGrid w:val="0"/>
              <w:rPr>
                <w:b/>
              </w:rPr>
            </w:pPr>
          </w:p>
          <w:p w:rsidR="002D2736" w:rsidRPr="00031811" w:rsidRDefault="002D2736" w:rsidP="00570CB3">
            <w:pPr>
              <w:snapToGrid w:val="0"/>
              <w:rPr>
                <w:b/>
              </w:rPr>
            </w:pPr>
            <w:r w:rsidRPr="00031811">
              <w:rPr>
                <w:b/>
              </w:rPr>
              <w:t>Konwers.</w:t>
            </w:r>
          </w:p>
          <w:p w:rsidR="002D2736" w:rsidRPr="00031811" w:rsidRDefault="002D2736" w:rsidP="00570CB3">
            <w:pPr>
              <w:snapToGrid w:val="0"/>
              <w:rPr>
                <w:b/>
              </w:rPr>
            </w:pPr>
            <w:r w:rsidRPr="00031811">
              <w:rPr>
                <w:b/>
              </w:rPr>
              <w:t>(semestr)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570CB3">
            <w:pPr>
              <w:snapToGrid w:val="0"/>
              <w:ind w:right="359"/>
              <w:jc w:val="center"/>
              <w:rPr>
                <w:b/>
              </w:rPr>
            </w:pPr>
          </w:p>
          <w:p w:rsidR="002D2736" w:rsidRPr="00031811" w:rsidRDefault="002D2736" w:rsidP="00570CB3">
            <w:pPr>
              <w:snapToGrid w:val="0"/>
              <w:ind w:right="359"/>
              <w:jc w:val="center"/>
              <w:rPr>
                <w:b/>
              </w:rPr>
            </w:pPr>
            <w:r w:rsidRPr="00031811">
              <w:rPr>
                <w:b/>
              </w:rPr>
              <w:t>Forma zal.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Default="007A7665" w:rsidP="00570CB3">
            <w:pPr>
              <w:snapToGrid w:val="0"/>
              <w:jc w:val="center"/>
              <w:rPr>
                <w:b/>
              </w:rPr>
            </w:pPr>
          </w:p>
          <w:p w:rsidR="002D2736" w:rsidRPr="00031811" w:rsidRDefault="002D2736" w:rsidP="00570CB3">
            <w:pPr>
              <w:snapToGrid w:val="0"/>
              <w:jc w:val="center"/>
              <w:rPr>
                <w:b/>
              </w:rPr>
            </w:pPr>
            <w:r w:rsidRPr="00031811">
              <w:rPr>
                <w:b/>
              </w:rPr>
              <w:t>Rok studiów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1759FD">
            <w:pPr>
              <w:snapToGrid w:val="0"/>
              <w:jc w:val="center"/>
              <w:rPr>
                <w:b/>
              </w:rPr>
            </w:pPr>
          </w:p>
          <w:p w:rsidR="002D2736" w:rsidRPr="000059EF" w:rsidRDefault="002D2736" w:rsidP="000059EF">
            <w:pPr>
              <w:rPr>
                <w:b/>
                <w:color w:val="000000"/>
              </w:rPr>
            </w:pPr>
            <w:r w:rsidRPr="000059EF">
              <w:rPr>
                <w:b/>
                <w:color w:val="000000"/>
              </w:rPr>
              <w:t>Dzień tygodnia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0059EF">
            <w:pPr>
              <w:snapToGrid w:val="0"/>
              <w:rPr>
                <w:b/>
              </w:rPr>
            </w:pPr>
          </w:p>
          <w:p w:rsidR="002D2736" w:rsidRPr="00031811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0059EF">
            <w:pPr>
              <w:snapToGrid w:val="0"/>
              <w:rPr>
                <w:b/>
              </w:rPr>
            </w:pPr>
          </w:p>
          <w:p w:rsidR="002D2736" w:rsidRPr="00031811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Default="007A7665" w:rsidP="00570CB3">
            <w:pPr>
              <w:snapToGrid w:val="0"/>
              <w:jc w:val="center"/>
              <w:rPr>
                <w:b/>
              </w:rPr>
            </w:pPr>
          </w:p>
          <w:p w:rsidR="002D2736" w:rsidRPr="00031811" w:rsidRDefault="002D2736" w:rsidP="00570CB3">
            <w:pPr>
              <w:snapToGrid w:val="0"/>
              <w:jc w:val="center"/>
            </w:pPr>
            <w:r w:rsidRPr="00031811">
              <w:rPr>
                <w:b/>
              </w:rPr>
              <w:t>Uwagi</w:t>
            </w:r>
          </w:p>
        </w:tc>
      </w:tr>
      <w:tr w:rsidR="002D2736" w:rsidRPr="00031811" w:rsidTr="001257CF">
        <w:trPr>
          <w:trHeight w:val="4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matkomentarza"/>
              <w:snapToGrid w:val="0"/>
              <w:rPr>
                <w:i/>
                <w:iCs/>
              </w:rPr>
            </w:pPr>
            <w:r w:rsidRPr="00031811">
              <w:rPr>
                <w:b w:val="0"/>
                <w:i/>
                <w:iCs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C6" w:rsidRDefault="002D2736" w:rsidP="00570CB3">
            <w:pPr>
              <w:snapToGrid w:val="0"/>
              <w:rPr>
                <w:i/>
                <w:iCs/>
              </w:rPr>
            </w:pPr>
            <w:r w:rsidRPr="00031811">
              <w:rPr>
                <w:i/>
                <w:iCs/>
              </w:rPr>
              <w:t xml:space="preserve">Muzea i polityka opieki nad dziedzictwem, </w:t>
            </w:r>
          </w:p>
          <w:p w:rsidR="002D2736" w:rsidRDefault="002D2736" w:rsidP="00570CB3">
            <w:pPr>
              <w:snapToGrid w:val="0"/>
              <w:rPr>
                <w:b/>
                <w:iCs/>
              </w:rPr>
            </w:pPr>
            <w:r w:rsidRPr="00031811">
              <w:rPr>
                <w:b/>
                <w:iCs/>
              </w:rPr>
              <w:t xml:space="preserve">prof. UKSW dr hab. Piotr Majewski </w:t>
            </w:r>
          </w:p>
          <w:p w:rsidR="002D2736" w:rsidRPr="00031811" w:rsidRDefault="002D2736" w:rsidP="00570CB3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snapToGrid w:val="0"/>
              <w:jc w:val="center"/>
            </w:pPr>
          </w:p>
          <w:p w:rsidR="002D2736" w:rsidRPr="00031811" w:rsidRDefault="002D2736" w:rsidP="00D7241D">
            <w:pPr>
              <w:snapToGrid w:val="0"/>
              <w:jc w:val="center"/>
            </w:pPr>
            <w:r w:rsidRPr="00031811"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CA4FD2" w:rsidP="00D7241D">
            <w:pPr>
              <w:snapToGrid w:val="0"/>
              <w:jc w:val="center"/>
            </w:pPr>
            <w:r>
              <w:t>Pon.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CA4FD2" w:rsidP="00D7241D">
            <w:pPr>
              <w:snapToGrid w:val="0"/>
              <w:jc w:val="center"/>
            </w:pPr>
            <w:r>
              <w:t>9.45 – 11.15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CA4FD2" w:rsidP="00D7241D">
            <w:pPr>
              <w:snapToGrid w:val="0"/>
              <w:jc w:val="center"/>
            </w:pPr>
            <w:r>
              <w:t>214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jc w:val="center"/>
            </w:pPr>
          </w:p>
        </w:tc>
      </w:tr>
      <w:tr w:rsidR="002D2736" w:rsidRPr="00031811" w:rsidTr="001257CF">
        <w:trPr>
          <w:trHeight w:val="41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rPr>
                <w:i/>
                <w:iCs/>
              </w:rPr>
            </w:pPr>
            <w:r w:rsidRPr="00031811">
              <w:rPr>
                <w:i/>
                <w:iCs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8C20EC">
            <w:pPr>
              <w:snapToGrid w:val="0"/>
              <w:rPr>
                <w:b/>
                <w:iCs/>
              </w:rPr>
            </w:pPr>
            <w:r w:rsidRPr="00031811">
              <w:rPr>
                <w:i/>
                <w:iCs/>
              </w:rPr>
              <w:t>Muzea monograficzne - Muzea wyznaniowe i kościelne. Organizacja,  zbiory działania</w:t>
            </w:r>
          </w:p>
          <w:p w:rsidR="002D2736" w:rsidRDefault="00E74F4E" w:rsidP="00570CB3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2D2736" w:rsidRPr="00031811">
              <w:rPr>
                <w:b/>
                <w:iCs/>
              </w:rPr>
              <w:t xml:space="preserve">r Beata Skrzydlewska   </w:t>
            </w:r>
          </w:p>
          <w:p w:rsidR="002D2736" w:rsidRPr="00031811" w:rsidRDefault="002D2736" w:rsidP="00570CB3">
            <w:pPr>
              <w:snapToGrid w:val="0"/>
              <w:rPr>
                <w:iCs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jc w:val="center"/>
            </w:pPr>
          </w:p>
          <w:p w:rsidR="002D2736" w:rsidRPr="00031811" w:rsidRDefault="002D2736" w:rsidP="00D7241D">
            <w:pPr>
              <w:jc w:val="center"/>
            </w:pPr>
            <w:r w:rsidRPr="00031811"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D7241D">
            <w:pPr>
              <w:snapToGrid w:val="0"/>
              <w:jc w:val="center"/>
            </w:pPr>
          </w:p>
          <w:p w:rsidR="002D2736" w:rsidRPr="00031811" w:rsidRDefault="00CA4FD2" w:rsidP="00D7241D">
            <w:pPr>
              <w:snapToGrid w:val="0"/>
              <w:jc w:val="center"/>
            </w:pPr>
            <w:r>
              <w:t>Śr.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FD2" w:rsidRDefault="00CA4FD2" w:rsidP="00D7241D">
            <w:pPr>
              <w:snapToGrid w:val="0"/>
              <w:jc w:val="center"/>
            </w:pPr>
          </w:p>
          <w:p w:rsidR="002D2736" w:rsidRPr="00031811" w:rsidRDefault="00CA4FD2" w:rsidP="00D7241D">
            <w:pPr>
              <w:snapToGrid w:val="0"/>
              <w:jc w:val="center"/>
            </w:pPr>
            <w:r>
              <w:t>11.30 – 13.00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2" w:rsidRDefault="00CA4FD2" w:rsidP="00D7241D">
            <w:pPr>
              <w:snapToGrid w:val="0"/>
              <w:jc w:val="center"/>
            </w:pPr>
          </w:p>
          <w:p w:rsidR="002D2736" w:rsidRPr="00031811" w:rsidRDefault="00CA4FD2" w:rsidP="00D7241D">
            <w:pPr>
              <w:snapToGrid w:val="0"/>
              <w:jc w:val="center"/>
            </w:pPr>
            <w:r>
              <w:t>323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snapToGrid w:val="0"/>
            </w:pPr>
          </w:p>
        </w:tc>
      </w:tr>
      <w:tr w:rsidR="002D2736" w:rsidRPr="00031811" w:rsidTr="001257CF">
        <w:trPr>
          <w:trHeight w:val="46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rPr>
                <w:i/>
              </w:rPr>
            </w:pPr>
            <w:r w:rsidRPr="00031811">
              <w:rPr>
                <w:i/>
                <w:iCs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  <w:rPr>
                <w:i/>
                <w:iCs/>
              </w:rPr>
            </w:pPr>
            <w:r w:rsidRPr="00031811">
              <w:rPr>
                <w:i/>
                <w:iCs/>
              </w:rPr>
              <w:t>Podstawy zawodu muzealnika</w:t>
            </w:r>
          </w:p>
          <w:p w:rsidR="002D2736" w:rsidRDefault="00E74F4E" w:rsidP="00570CB3">
            <w:pPr>
              <w:pStyle w:val="Tekstkomentarza1"/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="002D2736" w:rsidRPr="00031811">
              <w:rPr>
                <w:b/>
              </w:rPr>
              <w:t>r Mirosław Borusiewicz</w:t>
            </w:r>
          </w:p>
          <w:p w:rsidR="002D2736" w:rsidRPr="00031811" w:rsidRDefault="002D2736" w:rsidP="00570CB3">
            <w:pPr>
              <w:pStyle w:val="Tekstkomentarza1"/>
              <w:snapToGrid w:val="0"/>
              <w:rPr>
                <w:iCs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snapToGrid w:val="0"/>
              <w:jc w:val="center"/>
            </w:pPr>
          </w:p>
          <w:p w:rsidR="002D2736" w:rsidRPr="00031811" w:rsidRDefault="002D2736" w:rsidP="00D7241D">
            <w:pPr>
              <w:snapToGrid w:val="0"/>
              <w:jc w:val="center"/>
            </w:pPr>
            <w:r w:rsidRPr="00031811">
              <w:t xml:space="preserve">30 </w:t>
            </w:r>
            <w:r w:rsidRPr="00A04A05">
              <w:rPr>
                <w:color w:val="000000"/>
              </w:rPr>
              <w:t>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B40853">
            <w:pPr>
              <w:snapToGrid w:val="0"/>
            </w:pPr>
          </w:p>
          <w:p w:rsidR="002D2736" w:rsidRPr="00031811" w:rsidRDefault="00CA4FD2" w:rsidP="00B40853">
            <w:pPr>
              <w:snapToGrid w:val="0"/>
            </w:pPr>
            <w:r>
              <w:t xml:space="preserve">     </w:t>
            </w:r>
            <w:r w:rsidR="002D2736">
              <w:t>Pt.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D7241D">
            <w:pPr>
              <w:snapToGrid w:val="0"/>
              <w:jc w:val="center"/>
            </w:pPr>
          </w:p>
          <w:p w:rsidR="002D2736" w:rsidRPr="00031811" w:rsidRDefault="002D2736" w:rsidP="00D7241D">
            <w:pPr>
              <w:snapToGrid w:val="0"/>
              <w:jc w:val="center"/>
            </w:pPr>
            <w:r>
              <w:t>13.15-14.45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1257CF">
            <w:pPr>
              <w:snapToGrid w:val="0"/>
              <w:jc w:val="center"/>
            </w:pPr>
          </w:p>
          <w:p w:rsidR="002D2736" w:rsidRPr="00031811" w:rsidRDefault="00DC0BC7" w:rsidP="001257CF">
            <w:pPr>
              <w:snapToGrid w:val="0"/>
              <w:jc w:val="center"/>
            </w:pPr>
            <w:r>
              <w:t>322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jc w:val="center"/>
            </w:pPr>
          </w:p>
        </w:tc>
      </w:tr>
      <w:tr w:rsidR="002D2736" w:rsidRPr="00031811" w:rsidTr="001257CF">
        <w:trPr>
          <w:trHeight w:val="57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  <w:rPr>
                <w:b/>
              </w:rPr>
            </w:pPr>
            <w:r w:rsidRPr="00031811">
              <w:rPr>
                <w:i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matkomentarza"/>
              <w:snapToGrid w:val="0"/>
            </w:pPr>
            <w:r w:rsidRPr="00031811">
              <w:rPr>
                <w:b w:val="0"/>
                <w:i/>
                <w:iCs/>
              </w:rPr>
              <w:t>Nowe muzea – fenomeny i problemy.</w:t>
            </w:r>
          </w:p>
          <w:p w:rsidR="002D2736" w:rsidRDefault="00E74F4E" w:rsidP="00570CB3">
            <w:pPr>
              <w:pStyle w:val="Tekstkomentarza1"/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="002D2736" w:rsidRPr="00031811">
              <w:rPr>
                <w:b/>
              </w:rPr>
              <w:t xml:space="preserve">rof. UKSW dr hab. Piotr Majewski </w:t>
            </w:r>
          </w:p>
          <w:p w:rsidR="002D2736" w:rsidRPr="00031811" w:rsidRDefault="002D2736" w:rsidP="00570CB3">
            <w:pPr>
              <w:pStyle w:val="Tekstkomentarza1"/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snapToGrid w:val="0"/>
              <w:jc w:val="center"/>
            </w:pPr>
          </w:p>
          <w:p w:rsidR="002D2736" w:rsidRPr="00031811" w:rsidRDefault="002D2736" w:rsidP="00D7241D">
            <w:pPr>
              <w:snapToGrid w:val="0"/>
              <w:jc w:val="center"/>
            </w:pPr>
            <w:r w:rsidRPr="00031811">
              <w:t>30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Zal .na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snapToGrid w:val="0"/>
              <w:jc w:val="center"/>
            </w:pPr>
            <w:r w:rsidRPr="00031811"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B40853">
            <w:pPr>
              <w:snapToGrid w:val="0"/>
            </w:pPr>
          </w:p>
          <w:p w:rsidR="002D2736" w:rsidRPr="00031811" w:rsidRDefault="00CA4FD2" w:rsidP="00B40853">
            <w:pPr>
              <w:snapToGrid w:val="0"/>
            </w:pPr>
            <w:r>
              <w:t xml:space="preserve">   </w:t>
            </w:r>
            <w:r w:rsidR="00037ED0">
              <w:t xml:space="preserve"> </w:t>
            </w:r>
            <w:r w:rsidR="002D2736">
              <w:t>Śr.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D7241D">
            <w:pPr>
              <w:snapToGrid w:val="0"/>
              <w:jc w:val="center"/>
            </w:pPr>
          </w:p>
          <w:p w:rsidR="002D2736" w:rsidRPr="00031811" w:rsidRDefault="002D2736" w:rsidP="00D7241D">
            <w:pPr>
              <w:snapToGrid w:val="0"/>
              <w:jc w:val="center"/>
            </w:pPr>
            <w:r>
              <w:t>16.45-18.15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1257CF">
            <w:pPr>
              <w:snapToGrid w:val="0"/>
              <w:jc w:val="center"/>
            </w:pPr>
          </w:p>
          <w:p w:rsidR="002D2736" w:rsidRPr="00031811" w:rsidRDefault="00DC0BC7" w:rsidP="001257CF">
            <w:pPr>
              <w:snapToGrid w:val="0"/>
              <w:jc w:val="center"/>
            </w:pPr>
            <w:r>
              <w:t>322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snapToGrid w:val="0"/>
              <w:jc w:val="center"/>
            </w:pPr>
          </w:p>
        </w:tc>
      </w:tr>
      <w:tr w:rsidR="002D2736" w:rsidRPr="00031811" w:rsidTr="001257CF">
        <w:trPr>
          <w:trHeight w:val="60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  <w:rPr>
                <w:i/>
              </w:rPr>
            </w:pPr>
            <w:r w:rsidRPr="00031811">
              <w:rPr>
                <w:i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4E" w:rsidRDefault="002D2736" w:rsidP="00570CB3">
            <w:pPr>
              <w:pStyle w:val="Tekstkomentarza1"/>
              <w:snapToGrid w:val="0"/>
              <w:rPr>
                <w:i/>
              </w:rPr>
            </w:pPr>
            <w:r w:rsidRPr="00031811">
              <w:rPr>
                <w:i/>
                <w:iCs/>
              </w:rPr>
              <w:t xml:space="preserve">Muzea monograficzne - </w:t>
            </w:r>
            <w:r w:rsidRPr="00031811">
              <w:rPr>
                <w:i/>
              </w:rPr>
              <w:t xml:space="preserve">Muzea literackie. Funkcja i metodologia </w:t>
            </w:r>
          </w:p>
          <w:p w:rsidR="002D2736" w:rsidRDefault="00037ED0" w:rsidP="00570CB3">
            <w:pPr>
              <w:pStyle w:val="Tekstkomentarza1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Vira Andreichuk</w:t>
            </w:r>
          </w:p>
          <w:p w:rsidR="00037ED0" w:rsidRDefault="00037ED0" w:rsidP="00570CB3">
            <w:pPr>
              <w:pStyle w:val="Tekstkomentarza1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Katarzyna Przybyła</w:t>
            </w:r>
          </w:p>
          <w:p w:rsidR="002D2736" w:rsidRPr="00031811" w:rsidRDefault="002D2736" w:rsidP="00570CB3">
            <w:pPr>
              <w:pStyle w:val="Tekstkomentarza1"/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pStyle w:val="Tekstkomentarza1"/>
              <w:snapToGrid w:val="0"/>
              <w:jc w:val="center"/>
            </w:pPr>
          </w:p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>
              <w:t>30 (4</w:t>
            </w:r>
            <w:r w:rsidRPr="00031811"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 w:rsidRPr="00031811"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 w:rsidRPr="00031811"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D0" w:rsidRDefault="00037ED0" w:rsidP="00F078C3">
            <w:pPr>
              <w:pStyle w:val="Tekstkomentarza1"/>
              <w:snapToGrid w:val="0"/>
            </w:pPr>
          </w:p>
          <w:p w:rsidR="002D2736" w:rsidRPr="00031811" w:rsidRDefault="00037ED0" w:rsidP="00F078C3">
            <w:pPr>
              <w:pStyle w:val="Tekstkomentarza1"/>
              <w:snapToGrid w:val="0"/>
            </w:pPr>
            <w:r>
              <w:t xml:space="preserve">   Wt.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F078C3">
            <w:pPr>
              <w:pStyle w:val="Tekstkomentarza1"/>
              <w:snapToGrid w:val="0"/>
            </w:pPr>
          </w:p>
          <w:p w:rsidR="002D2736" w:rsidRPr="00031811" w:rsidRDefault="00037ED0" w:rsidP="00F078C3">
            <w:pPr>
              <w:pStyle w:val="Tekstkomentarza1"/>
              <w:snapToGrid w:val="0"/>
            </w:pPr>
            <w:r>
              <w:t>16.45 – 18.15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D0" w:rsidRDefault="00037ED0" w:rsidP="00F078C3">
            <w:pPr>
              <w:pStyle w:val="Tekstkomentarza1"/>
              <w:snapToGrid w:val="0"/>
            </w:pPr>
          </w:p>
          <w:p w:rsidR="002D2736" w:rsidRPr="00031811" w:rsidRDefault="00037ED0" w:rsidP="00F078C3">
            <w:pPr>
              <w:pStyle w:val="Tekstkomentarza1"/>
              <w:snapToGrid w:val="0"/>
            </w:pPr>
            <w:r>
              <w:t xml:space="preserve">     329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</w:pPr>
          </w:p>
        </w:tc>
      </w:tr>
      <w:tr w:rsidR="002D2736" w:rsidRPr="00031811" w:rsidTr="001257CF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  <w:rPr>
                <w:i/>
              </w:rPr>
            </w:pPr>
            <w:r w:rsidRPr="00031811">
              <w:rPr>
                <w:i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8C20EC">
            <w:pPr>
              <w:pStyle w:val="Tekstkomentarza1"/>
              <w:snapToGrid w:val="0"/>
              <w:rPr>
                <w:b/>
              </w:rPr>
            </w:pPr>
            <w:r w:rsidRPr="00031811">
              <w:rPr>
                <w:i/>
              </w:rPr>
              <w:t xml:space="preserve">Muzeum jako instytucja badawcza. </w:t>
            </w:r>
          </w:p>
          <w:p w:rsidR="002D2736" w:rsidRDefault="00E74F4E" w:rsidP="00570CB3">
            <w:pPr>
              <w:pStyle w:val="Tekstkomentarza1"/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="002D2736" w:rsidRPr="00031811">
              <w:rPr>
                <w:b/>
              </w:rPr>
              <w:t>r Mirosław Borusiewicz</w:t>
            </w:r>
          </w:p>
          <w:p w:rsidR="002D2736" w:rsidRPr="00031811" w:rsidRDefault="002D2736" w:rsidP="00570CB3">
            <w:pPr>
              <w:pStyle w:val="Tekstkomentarza1"/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Default="00037ED0" w:rsidP="00D7241D">
            <w:pPr>
              <w:pStyle w:val="Tekstkomentarza1"/>
              <w:snapToGrid w:val="0"/>
              <w:jc w:val="center"/>
            </w:pPr>
          </w:p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>
              <w:t>30 (3</w:t>
            </w:r>
            <w:r w:rsidRPr="00031811"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 w:rsidRPr="00031811">
              <w:t>Zal.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 w:rsidRPr="00031811"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D7241D">
            <w:pPr>
              <w:pStyle w:val="Tekstkomentarza1"/>
              <w:snapToGrid w:val="0"/>
              <w:jc w:val="center"/>
            </w:pPr>
          </w:p>
          <w:p w:rsidR="002D2736" w:rsidRPr="00031811" w:rsidRDefault="00CA4FD2" w:rsidP="001257CF">
            <w:pPr>
              <w:pStyle w:val="Tekstkomentarza1"/>
              <w:snapToGrid w:val="0"/>
            </w:pPr>
            <w:r>
              <w:t xml:space="preserve">    </w:t>
            </w:r>
            <w:r w:rsidR="002D2736">
              <w:t>Pt.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>
              <w:t>15.00-16.30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D7241D">
            <w:pPr>
              <w:pStyle w:val="Tekstkomentarza1"/>
              <w:snapToGrid w:val="0"/>
              <w:jc w:val="center"/>
            </w:pPr>
          </w:p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  <w:r>
              <w:t>328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</w:pPr>
          </w:p>
        </w:tc>
      </w:tr>
      <w:tr w:rsidR="002D2736" w:rsidRPr="00031811" w:rsidTr="001257CF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980E28">
            <w:pPr>
              <w:pStyle w:val="Tekstkomentarza1"/>
              <w:snapToGrid w:val="0"/>
              <w:rPr>
                <w:b/>
              </w:rPr>
            </w:pPr>
            <w:r w:rsidRPr="00031811">
              <w:t xml:space="preserve">Razem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474941" w:rsidRDefault="002D2736" w:rsidP="00D7241D">
            <w:pPr>
              <w:pStyle w:val="Tekstkomentarza1"/>
              <w:snapToGrid w:val="0"/>
              <w:jc w:val="center"/>
            </w:pPr>
            <w:r w:rsidRPr="00474941">
              <w:t>180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D7241D">
            <w:pPr>
              <w:pStyle w:val="Tekstkomentarza1"/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031811" w:rsidRDefault="002D2736" w:rsidP="00570CB3">
            <w:pPr>
              <w:pStyle w:val="Tekstkomentarza1"/>
              <w:snapToGrid w:val="0"/>
            </w:pPr>
          </w:p>
        </w:tc>
      </w:tr>
    </w:tbl>
    <w:p w:rsidR="002D2736" w:rsidRPr="00031811" w:rsidRDefault="002D2736" w:rsidP="00322C2A">
      <w:pPr>
        <w:spacing w:line="360" w:lineRule="auto"/>
      </w:pPr>
    </w:p>
    <w:p w:rsidR="002D2736" w:rsidRPr="00B73EB0" w:rsidRDefault="002D2736" w:rsidP="00322C2A"/>
    <w:p w:rsidR="002D2736" w:rsidRPr="00B73EB0" w:rsidRDefault="002D2736">
      <w:r w:rsidRPr="00B73EB0">
        <w:br w:type="page"/>
      </w:r>
      <w:r w:rsidRPr="00B73EB0">
        <w:lastRenderedPageBreak/>
        <w:t xml:space="preserve"> </w:t>
      </w: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4258"/>
        <w:gridCol w:w="935"/>
        <w:gridCol w:w="1426"/>
        <w:gridCol w:w="1277"/>
        <w:gridCol w:w="900"/>
        <w:gridCol w:w="1063"/>
        <w:gridCol w:w="992"/>
        <w:gridCol w:w="851"/>
        <w:gridCol w:w="1526"/>
        <w:gridCol w:w="11"/>
      </w:tblGrid>
      <w:tr w:rsidR="002D2736" w:rsidRPr="00B73EB0" w:rsidTr="00F0678B">
        <w:trPr>
          <w:trHeight w:val="641"/>
        </w:trPr>
        <w:tc>
          <w:tcPr>
            <w:tcW w:w="116" w:type="pct"/>
          </w:tcPr>
          <w:p w:rsidR="002D2736" w:rsidRPr="00B73EB0" w:rsidRDefault="002D2736" w:rsidP="00B07F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571" w:type="pct"/>
          </w:tcPr>
          <w:p w:rsidR="00980E28" w:rsidRPr="00980E28" w:rsidRDefault="007A7665" w:rsidP="00B07F2F">
            <w:pPr>
              <w:snapToGrid w:val="0"/>
              <w:rPr>
                <w:b/>
                <w:u w:val="single"/>
              </w:rPr>
            </w:pPr>
            <w:r>
              <w:rPr>
                <w:b/>
              </w:rPr>
              <w:t>8. Specjalizacja z</w:t>
            </w:r>
            <w:r w:rsidR="002D2736" w:rsidRPr="00980E28">
              <w:rPr>
                <w:b/>
                <w:u w:val="single"/>
              </w:rPr>
              <w:t xml:space="preserve">arządzanie kulturą </w:t>
            </w:r>
          </w:p>
          <w:p w:rsidR="00980E28" w:rsidRDefault="00980E28" w:rsidP="00B07F2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D2736" w:rsidRPr="00980E28">
              <w:rPr>
                <w:b/>
                <w:color w:val="000000"/>
              </w:rPr>
              <w:t>dla</w:t>
            </w:r>
            <w:r w:rsidR="002D2736" w:rsidRPr="00A04A05">
              <w:rPr>
                <w:b/>
                <w:color w:val="000000"/>
              </w:rPr>
              <w:t xml:space="preserve"> studentów kulturoznawstwa</w:t>
            </w:r>
            <w:r>
              <w:rPr>
                <w:b/>
                <w:color w:val="000000"/>
              </w:rPr>
              <w:t>)</w:t>
            </w:r>
            <w:r w:rsidR="002D2736" w:rsidRPr="00A04A05">
              <w:rPr>
                <w:b/>
                <w:color w:val="000000"/>
              </w:rPr>
              <w:t xml:space="preserve">, </w:t>
            </w:r>
          </w:p>
          <w:p w:rsidR="002D2736" w:rsidRDefault="002D2736" w:rsidP="00B07F2F">
            <w:pPr>
              <w:snapToGrid w:val="0"/>
              <w:rPr>
                <w:b/>
                <w:color w:val="000000"/>
              </w:rPr>
            </w:pPr>
            <w:r w:rsidRPr="00A04A05">
              <w:rPr>
                <w:b/>
                <w:color w:val="000000"/>
              </w:rPr>
              <w:t xml:space="preserve">kierownik </w:t>
            </w:r>
            <w:r w:rsidR="00E74F4E">
              <w:rPr>
                <w:b/>
                <w:color w:val="000000"/>
              </w:rPr>
              <w:t>–</w:t>
            </w:r>
            <w:r w:rsidRPr="00A04A05">
              <w:rPr>
                <w:b/>
                <w:color w:val="000000"/>
              </w:rPr>
              <w:t xml:space="preserve"> dr Magdalena Ślusarska</w:t>
            </w:r>
          </w:p>
          <w:p w:rsidR="002D2736" w:rsidRPr="00B73EB0" w:rsidRDefault="002D2736" w:rsidP="00B07F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45" w:type="pct"/>
          </w:tcPr>
          <w:p w:rsidR="002D2736" w:rsidRPr="00B73EB0" w:rsidRDefault="002D2736" w:rsidP="00B07F2F">
            <w:pPr>
              <w:snapToGrid w:val="0"/>
              <w:rPr>
                <w:b/>
              </w:rPr>
            </w:pPr>
            <w:r w:rsidRPr="00B73EB0">
              <w:rPr>
                <w:b/>
              </w:rPr>
              <w:t>Wykład</w:t>
            </w:r>
          </w:p>
        </w:tc>
        <w:tc>
          <w:tcPr>
            <w:tcW w:w="526" w:type="pct"/>
          </w:tcPr>
          <w:p w:rsidR="002D2736" w:rsidRPr="00B73EB0" w:rsidRDefault="002D2736" w:rsidP="00B07F2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Konwersatorium</w:t>
            </w:r>
          </w:p>
          <w:p w:rsidR="002D2736" w:rsidRPr="00B73EB0" w:rsidRDefault="002D2736" w:rsidP="00B07F2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(semestr)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snapToGrid w:val="0"/>
              <w:ind w:right="-90"/>
              <w:jc w:val="center"/>
              <w:rPr>
                <w:b/>
              </w:rPr>
            </w:pPr>
            <w:r w:rsidRPr="00B73EB0">
              <w:rPr>
                <w:b/>
              </w:rPr>
              <w:t>Forma zaliczenia</w:t>
            </w:r>
          </w:p>
        </w:tc>
        <w:tc>
          <w:tcPr>
            <w:tcW w:w="332" w:type="pct"/>
          </w:tcPr>
          <w:p w:rsidR="002D2736" w:rsidRPr="00B73EB0" w:rsidRDefault="002D2736" w:rsidP="00B07F2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Rok studiów</w:t>
            </w:r>
          </w:p>
        </w:tc>
        <w:tc>
          <w:tcPr>
            <w:tcW w:w="392" w:type="pct"/>
          </w:tcPr>
          <w:p w:rsidR="002D2736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Dzień</w:t>
            </w:r>
          </w:p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tygodnia</w:t>
            </w:r>
          </w:p>
        </w:tc>
        <w:tc>
          <w:tcPr>
            <w:tcW w:w="366" w:type="pct"/>
          </w:tcPr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14" w:type="pct"/>
          </w:tcPr>
          <w:p w:rsidR="002D2736" w:rsidRPr="00B73EB0" w:rsidRDefault="002D2736" w:rsidP="000059EF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567" w:type="pct"/>
            <w:gridSpan w:val="2"/>
          </w:tcPr>
          <w:p w:rsidR="002D2736" w:rsidRPr="00B73EB0" w:rsidRDefault="002D2736" w:rsidP="00B07F2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Uwagi</w:t>
            </w:r>
          </w:p>
        </w:tc>
      </w:tr>
      <w:tr w:rsidR="002D2736" w:rsidRPr="00B73EB0" w:rsidTr="00F0678B">
        <w:trPr>
          <w:gridAfter w:val="1"/>
          <w:wAfter w:w="4" w:type="pct"/>
          <w:trHeight w:val="423"/>
        </w:trPr>
        <w:tc>
          <w:tcPr>
            <w:tcW w:w="116" w:type="pct"/>
          </w:tcPr>
          <w:p w:rsidR="002D2736" w:rsidRPr="00B73EB0" w:rsidRDefault="002D2736" w:rsidP="00E74F4E">
            <w:pPr>
              <w:pStyle w:val="Tematkomentarza"/>
              <w:snapToGrid w:val="0"/>
              <w:rPr>
                <w:b w:val="0"/>
                <w:i/>
                <w:iCs/>
              </w:rPr>
            </w:pPr>
            <w:r w:rsidRPr="00B73EB0">
              <w:rPr>
                <w:b w:val="0"/>
                <w:i/>
                <w:iCs/>
              </w:rPr>
              <w:t>1</w:t>
            </w:r>
          </w:p>
        </w:tc>
        <w:tc>
          <w:tcPr>
            <w:tcW w:w="1571" w:type="pct"/>
          </w:tcPr>
          <w:p w:rsidR="002D2736" w:rsidRPr="00B73EB0" w:rsidRDefault="002D2736" w:rsidP="00B07F2F">
            <w:pPr>
              <w:pStyle w:val="Tematkomentarza"/>
              <w:snapToGrid w:val="0"/>
              <w:rPr>
                <w:b w:val="0"/>
                <w:i/>
                <w:iCs/>
              </w:rPr>
            </w:pPr>
            <w:r w:rsidRPr="00B73EB0">
              <w:rPr>
                <w:b w:val="0"/>
                <w:i/>
                <w:iCs/>
              </w:rPr>
              <w:t>Prawo w praktyce menedżera kultury</w:t>
            </w:r>
          </w:p>
          <w:p w:rsidR="002D2736" w:rsidRPr="00F0678B" w:rsidRDefault="00F0678B" w:rsidP="00B07F2F">
            <w:pPr>
              <w:rPr>
                <w:b/>
                <w:color w:val="000000"/>
              </w:rPr>
            </w:pPr>
            <w:r w:rsidRPr="00F0678B">
              <w:rPr>
                <w:b/>
                <w:color w:val="000000"/>
              </w:rPr>
              <w:t>dr Marta Osuchowska</w:t>
            </w:r>
          </w:p>
        </w:tc>
        <w:tc>
          <w:tcPr>
            <w:tcW w:w="345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  <w:tc>
          <w:tcPr>
            <w:tcW w:w="526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471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Egzamin</w:t>
            </w:r>
          </w:p>
        </w:tc>
        <w:tc>
          <w:tcPr>
            <w:tcW w:w="332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392" w:type="pct"/>
          </w:tcPr>
          <w:p w:rsidR="00E7546F" w:rsidRDefault="00E7546F" w:rsidP="001257CF">
            <w:pPr>
              <w:snapToGrid w:val="0"/>
            </w:pPr>
          </w:p>
          <w:p w:rsidR="002D2736" w:rsidRPr="00B73EB0" w:rsidRDefault="00E7546F" w:rsidP="001257CF">
            <w:pPr>
              <w:snapToGrid w:val="0"/>
            </w:pPr>
            <w:r>
              <w:t>Czw.</w:t>
            </w:r>
          </w:p>
        </w:tc>
        <w:tc>
          <w:tcPr>
            <w:tcW w:w="366" w:type="pct"/>
          </w:tcPr>
          <w:p w:rsidR="00E7546F" w:rsidRDefault="00E7546F" w:rsidP="00E7546F">
            <w:pPr>
              <w:snapToGrid w:val="0"/>
            </w:pPr>
          </w:p>
          <w:p w:rsidR="00037ED0" w:rsidRDefault="00E7546F" w:rsidP="00E7546F">
            <w:pPr>
              <w:snapToGrid w:val="0"/>
            </w:pPr>
            <w:r>
              <w:t>13.15-16.30</w:t>
            </w:r>
          </w:p>
          <w:p w:rsidR="00037ED0" w:rsidRPr="00B73EB0" w:rsidRDefault="00037ED0" w:rsidP="00F0678B">
            <w:pPr>
              <w:snapToGrid w:val="0"/>
              <w:jc w:val="center"/>
            </w:pPr>
          </w:p>
        </w:tc>
        <w:tc>
          <w:tcPr>
            <w:tcW w:w="314" w:type="pct"/>
          </w:tcPr>
          <w:p w:rsidR="00037ED0" w:rsidRDefault="00037ED0" w:rsidP="00B07F2F">
            <w:pPr>
              <w:snapToGrid w:val="0"/>
              <w:jc w:val="center"/>
            </w:pPr>
          </w:p>
          <w:p w:rsidR="002D2736" w:rsidRDefault="00E7546F" w:rsidP="00B07F2F">
            <w:pPr>
              <w:snapToGrid w:val="0"/>
              <w:jc w:val="center"/>
            </w:pPr>
            <w:r>
              <w:t>302</w:t>
            </w:r>
          </w:p>
          <w:p w:rsidR="00F0678B" w:rsidRDefault="00F0678B" w:rsidP="00B07F2F">
            <w:pPr>
              <w:snapToGrid w:val="0"/>
              <w:jc w:val="center"/>
            </w:pPr>
          </w:p>
          <w:p w:rsidR="00F0678B" w:rsidRPr="00B73EB0" w:rsidRDefault="00F0678B" w:rsidP="00B07F2F">
            <w:pPr>
              <w:snapToGrid w:val="0"/>
              <w:jc w:val="center"/>
            </w:pPr>
          </w:p>
        </w:tc>
        <w:tc>
          <w:tcPr>
            <w:tcW w:w="563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</w:tr>
      <w:tr w:rsidR="002D2736" w:rsidRPr="00B73EB0" w:rsidTr="00F0678B">
        <w:trPr>
          <w:gridAfter w:val="1"/>
          <w:wAfter w:w="4" w:type="pct"/>
          <w:trHeight w:val="417"/>
        </w:trPr>
        <w:tc>
          <w:tcPr>
            <w:tcW w:w="116" w:type="pct"/>
          </w:tcPr>
          <w:p w:rsidR="002D2736" w:rsidRPr="00B73EB0" w:rsidRDefault="002D2736" w:rsidP="00E74F4E">
            <w:pPr>
              <w:snapToGrid w:val="0"/>
              <w:rPr>
                <w:i/>
                <w:iCs/>
              </w:rPr>
            </w:pPr>
            <w:r w:rsidRPr="00B73EB0">
              <w:rPr>
                <w:i/>
                <w:iCs/>
              </w:rPr>
              <w:t>2</w:t>
            </w:r>
          </w:p>
        </w:tc>
        <w:tc>
          <w:tcPr>
            <w:tcW w:w="1571" w:type="pct"/>
          </w:tcPr>
          <w:p w:rsidR="002D2736" w:rsidRPr="00B73EB0" w:rsidRDefault="002D2736" w:rsidP="00B07F2F">
            <w:pPr>
              <w:snapToGrid w:val="0"/>
              <w:rPr>
                <w:i/>
                <w:iCs/>
              </w:rPr>
            </w:pPr>
            <w:r w:rsidRPr="00B73EB0">
              <w:rPr>
                <w:i/>
                <w:iCs/>
              </w:rPr>
              <w:t xml:space="preserve">Przemysły kultury w Polsce </w:t>
            </w:r>
          </w:p>
          <w:p w:rsidR="002D2736" w:rsidRPr="00B73EB0" w:rsidRDefault="00E74F4E" w:rsidP="00B07F2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2D2736" w:rsidRPr="00B73EB0">
              <w:rPr>
                <w:b/>
                <w:iCs/>
              </w:rPr>
              <w:t xml:space="preserve">r Anna Wróblewska </w:t>
            </w:r>
          </w:p>
          <w:p w:rsidR="002D2736" w:rsidRPr="00B73EB0" w:rsidRDefault="00E74F4E" w:rsidP="00E13743">
            <w:pPr>
              <w:rPr>
                <w:color w:val="000000"/>
              </w:rPr>
            </w:pPr>
            <w:r>
              <w:rPr>
                <w:b/>
                <w:iCs/>
              </w:rPr>
              <w:t>m</w:t>
            </w:r>
            <w:r w:rsidR="002D2736" w:rsidRPr="00B73EB0">
              <w:rPr>
                <w:b/>
                <w:iCs/>
              </w:rPr>
              <w:t xml:space="preserve">gr Kama Pawlicka     </w:t>
            </w:r>
          </w:p>
        </w:tc>
        <w:tc>
          <w:tcPr>
            <w:tcW w:w="345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  <w:tc>
          <w:tcPr>
            <w:tcW w:w="526" w:type="pct"/>
          </w:tcPr>
          <w:p w:rsidR="002D2736" w:rsidRPr="00B73EB0" w:rsidRDefault="002D2736" w:rsidP="00B07F2F">
            <w:pPr>
              <w:jc w:val="center"/>
            </w:pPr>
            <w:r w:rsidRPr="00B73EB0">
              <w:t>30 (1)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332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392" w:type="pct"/>
          </w:tcPr>
          <w:p w:rsidR="002D2736" w:rsidRDefault="002D2736" w:rsidP="00B07F2F">
            <w:pPr>
              <w:snapToGrid w:val="0"/>
              <w:jc w:val="center"/>
            </w:pPr>
          </w:p>
          <w:p w:rsidR="002D2736" w:rsidRPr="00F078C3" w:rsidRDefault="00037ED0" w:rsidP="00F078C3">
            <w:r>
              <w:t xml:space="preserve">    </w:t>
            </w:r>
            <w:r w:rsidR="002D2736">
              <w:t>Pt.</w:t>
            </w:r>
          </w:p>
        </w:tc>
        <w:tc>
          <w:tcPr>
            <w:tcW w:w="366" w:type="pct"/>
          </w:tcPr>
          <w:p w:rsidR="002D2736" w:rsidRDefault="002D2736" w:rsidP="00F078C3"/>
          <w:p w:rsidR="002D2736" w:rsidRDefault="002D2736" w:rsidP="00F078C3">
            <w:r>
              <w:t>11.30-13.00</w:t>
            </w:r>
          </w:p>
          <w:p w:rsidR="00037ED0" w:rsidRPr="00F078C3" w:rsidRDefault="00037ED0" w:rsidP="00F078C3"/>
        </w:tc>
        <w:tc>
          <w:tcPr>
            <w:tcW w:w="314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409</w:t>
            </w:r>
          </w:p>
        </w:tc>
        <w:tc>
          <w:tcPr>
            <w:tcW w:w="563" w:type="pct"/>
          </w:tcPr>
          <w:p w:rsidR="002D2736" w:rsidRPr="00B73EB0" w:rsidRDefault="002D2736" w:rsidP="001257CF">
            <w:pPr>
              <w:snapToGrid w:val="0"/>
              <w:jc w:val="center"/>
            </w:pPr>
          </w:p>
        </w:tc>
      </w:tr>
      <w:tr w:rsidR="002D2736" w:rsidRPr="00B73EB0" w:rsidTr="00F0678B">
        <w:trPr>
          <w:gridAfter w:val="1"/>
          <w:wAfter w:w="4" w:type="pct"/>
          <w:trHeight w:val="465"/>
        </w:trPr>
        <w:tc>
          <w:tcPr>
            <w:tcW w:w="116" w:type="pct"/>
          </w:tcPr>
          <w:p w:rsidR="002D2736" w:rsidRPr="00B73EB0" w:rsidRDefault="002D2736" w:rsidP="00B07F2F">
            <w:pPr>
              <w:snapToGrid w:val="0"/>
              <w:rPr>
                <w:i/>
                <w:iCs/>
              </w:rPr>
            </w:pPr>
            <w:r w:rsidRPr="00B73EB0">
              <w:rPr>
                <w:i/>
                <w:iCs/>
              </w:rPr>
              <w:t>3.</w:t>
            </w:r>
          </w:p>
        </w:tc>
        <w:tc>
          <w:tcPr>
            <w:tcW w:w="1571" w:type="pct"/>
          </w:tcPr>
          <w:p w:rsidR="002D2736" w:rsidRDefault="002D2736" w:rsidP="00B07F2F">
            <w:pPr>
              <w:snapToGrid w:val="0"/>
              <w:rPr>
                <w:i/>
                <w:iCs/>
              </w:rPr>
            </w:pPr>
            <w:r w:rsidRPr="00B73EB0">
              <w:rPr>
                <w:i/>
                <w:iCs/>
              </w:rPr>
              <w:t xml:space="preserve">Główne założenia coachingu i trenerstwa w praktyce menedżera kultury </w:t>
            </w:r>
          </w:p>
          <w:p w:rsidR="002D2736" w:rsidRDefault="00E74F4E" w:rsidP="00B07F2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m</w:t>
            </w:r>
            <w:r w:rsidR="002D2736" w:rsidRPr="00B73EB0">
              <w:rPr>
                <w:b/>
                <w:iCs/>
              </w:rPr>
              <w:t>gr Kinga Koehler</w:t>
            </w:r>
          </w:p>
          <w:p w:rsidR="002D2736" w:rsidRPr="00B73EB0" w:rsidRDefault="002D2736" w:rsidP="00B07F2F">
            <w:pPr>
              <w:snapToGrid w:val="0"/>
              <w:rPr>
                <w:b/>
                <w:iCs/>
              </w:rPr>
            </w:pPr>
          </w:p>
        </w:tc>
        <w:tc>
          <w:tcPr>
            <w:tcW w:w="345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  <w:tc>
          <w:tcPr>
            <w:tcW w:w="526" w:type="pct"/>
          </w:tcPr>
          <w:p w:rsidR="002D2736" w:rsidRPr="00B73EB0" w:rsidRDefault="002D2736" w:rsidP="00B07F2F">
            <w:pPr>
              <w:snapToGrid w:val="0"/>
              <w:jc w:val="center"/>
            </w:pPr>
            <w:r w:rsidRPr="00B73EB0">
              <w:t>30 (1)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332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I</w:t>
            </w:r>
          </w:p>
        </w:tc>
        <w:tc>
          <w:tcPr>
            <w:tcW w:w="392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037ED0" w:rsidP="00F078C3">
            <w:pPr>
              <w:snapToGrid w:val="0"/>
            </w:pPr>
            <w:r>
              <w:t xml:space="preserve">    </w:t>
            </w:r>
            <w:r w:rsidR="002D2736">
              <w:t>Pt.</w:t>
            </w:r>
          </w:p>
        </w:tc>
        <w:tc>
          <w:tcPr>
            <w:tcW w:w="366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13.15-16.30</w:t>
            </w:r>
          </w:p>
        </w:tc>
        <w:tc>
          <w:tcPr>
            <w:tcW w:w="314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227</w:t>
            </w:r>
          </w:p>
        </w:tc>
        <w:tc>
          <w:tcPr>
            <w:tcW w:w="563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</w:tr>
      <w:tr w:rsidR="002D2736" w:rsidRPr="00B73EB0" w:rsidTr="00F0678B">
        <w:trPr>
          <w:gridAfter w:val="1"/>
          <w:wAfter w:w="4" w:type="pct"/>
          <w:trHeight w:val="575"/>
        </w:trPr>
        <w:tc>
          <w:tcPr>
            <w:tcW w:w="116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>4</w:t>
            </w:r>
          </w:p>
        </w:tc>
        <w:tc>
          <w:tcPr>
            <w:tcW w:w="1571" w:type="pct"/>
          </w:tcPr>
          <w:p w:rsidR="002D2736" w:rsidRPr="00B73EB0" w:rsidRDefault="002D2736" w:rsidP="00E13743">
            <w:pPr>
              <w:pStyle w:val="Tekstkomentarza1"/>
              <w:snapToGrid w:val="0"/>
            </w:pPr>
            <w:r w:rsidRPr="00B73EB0">
              <w:t xml:space="preserve">Organizacja imprez i zarządzanie wizerunkiem firmy </w:t>
            </w:r>
          </w:p>
          <w:p w:rsidR="002D2736" w:rsidRDefault="00E74F4E" w:rsidP="00E13743">
            <w:pPr>
              <w:pStyle w:val="Tekstkomentarza1"/>
              <w:snapToGrid w:val="0"/>
              <w:rPr>
                <w:b/>
              </w:rPr>
            </w:pPr>
            <w:r>
              <w:rPr>
                <w:b/>
              </w:rPr>
              <w:t>m</w:t>
            </w:r>
            <w:r w:rsidR="002D2736" w:rsidRPr="00B73EB0">
              <w:rPr>
                <w:b/>
              </w:rPr>
              <w:t xml:space="preserve">gr Kama Pawlicka     </w:t>
            </w:r>
          </w:p>
          <w:p w:rsidR="002D2736" w:rsidRPr="00B73EB0" w:rsidRDefault="002D2736" w:rsidP="00E13743">
            <w:pPr>
              <w:pStyle w:val="Tekstkomentarza1"/>
              <w:snapToGrid w:val="0"/>
              <w:rPr>
                <w:b/>
              </w:rPr>
            </w:pPr>
          </w:p>
        </w:tc>
        <w:tc>
          <w:tcPr>
            <w:tcW w:w="345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  <w:tc>
          <w:tcPr>
            <w:tcW w:w="526" w:type="pct"/>
          </w:tcPr>
          <w:p w:rsidR="002D2736" w:rsidRPr="00B73EB0" w:rsidRDefault="002D2736" w:rsidP="00B07F2F">
            <w:pPr>
              <w:snapToGrid w:val="0"/>
              <w:jc w:val="center"/>
            </w:pPr>
            <w:r w:rsidRPr="00B73EB0">
              <w:t>30 (3)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snapToGrid w:val="0"/>
              <w:jc w:val="center"/>
            </w:pPr>
            <w:r w:rsidRPr="00B73EB0">
              <w:t>Zal. .na ocenę</w:t>
            </w:r>
          </w:p>
        </w:tc>
        <w:tc>
          <w:tcPr>
            <w:tcW w:w="332" w:type="pct"/>
          </w:tcPr>
          <w:p w:rsidR="00E7546F" w:rsidRDefault="00E7546F" w:rsidP="00B07F2F">
            <w:pPr>
              <w:snapToGrid w:val="0"/>
              <w:jc w:val="center"/>
            </w:pPr>
          </w:p>
          <w:p w:rsidR="002D2736" w:rsidRPr="00B73EB0" w:rsidRDefault="002D2736" w:rsidP="00B07F2F">
            <w:pPr>
              <w:snapToGrid w:val="0"/>
              <w:jc w:val="center"/>
            </w:pPr>
            <w:r w:rsidRPr="00B73EB0">
              <w:t>II</w:t>
            </w:r>
          </w:p>
        </w:tc>
        <w:tc>
          <w:tcPr>
            <w:tcW w:w="392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037ED0" w:rsidP="00F078C3">
            <w:pPr>
              <w:snapToGrid w:val="0"/>
            </w:pPr>
            <w:r>
              <w:t xml:space="preserve">    </w:t>
            </w:r>
            <w:r w:rsidR="002D2736">
              <w:t>Pt.</w:t>
            </w:r>
          </w:p>
        </w:tc>
        <w:tc>
          <w:tcPr>
            <w:tcW w:w="366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13.15-14.45</w:t>
            </w:r>
          </w:p>
        </w:tc>
        <w:tc>
          <w:tcPr>
            <w:tcW w:w="314" w:type="pct"/>
          </w:tcPr>
          <w:p w:rsidR="002D2736" w:rsidRDefault="002D2736" w:rsidP="00F078C3">
            <w:pPr>
              <w:snapToGrid w:val="0"/>
            </w:pPr>
          </w:p>
          <w:p w:rsidR="002D2736" w:rsidRPr="00B73EB0" w:rsidRDefault="002D2736" w:rsidP="00F078C3">
            <w:pPr>
              <w:snapToGrid w:val="0"/>
            </w:pPr>
            <w:r>
              <w:t>409</w:t>
            </w:r>
          </w:p>
        </w:tc>
        <w:tc>
          <w:tcPr>
            <w:tcW w:w="563" w:type="pct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</w:tr>
      <w:tr w:rsidR="002D2736" w:rsidRPr="00B73EB0" w:rsidTr="00F0678B">
        <w:trPr>
          <w:gridAfter w:val="1"/>
          <w:wAfter w:w="4" w:type="pct"/>
          <w:trHeight w:val="605"/>
        </w:trPr>
        <w:tc>
          <w:tcPr>
            <w:tcW w:w="116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>6</w:t>
            </w:r>
          </w:p>
        </w:tc>
        <w:tc>
          <w:tcPr>
            <w:tcW w:w="1571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 xml:space="preserve">Autoprezentacja. Podstawy negocjacji. Komunikacja masowego przekazu </w:t>
            </w:r>
          </w:p>
          <w:p w:rsidR="002D2736" w:rsidRDefault="002D2736" w:rsidP="00B07F2F">
            <w:pPr>
              <w:pStyle w:val="Tekstkomentarza1"/>
              <w:snapToGrid w:val="0"/>
              <w:rPr>
                <w:b/>
              </w:rPr>
            </w:pPr>
            <w:r w:rsidRPr="00B73EB0">
              <w:rPr>
                <w:b/>
              </w:rPr>
              <w:t>Grażyna Samulska</w:t>
            </w:r>
          </w:p>
          <w:p w:rsidR="002D2736" w:rsidRPr="00B73EB0" w:rsidRDefault="002D2736" w:rsidP="00B07F2F">
            <w:pPr>
              <w:pStyle w:val="Tekstkomentarza1"/>
              <w:snapToGrid w:val="0"/>
              <w:rPr>
                <w:b/>
                <w:color w:val="FF0000"/>
              </w:rPr>
            </w:pPr>
          </w:p>
        </w:tc>
        <w:tc>
          <w:tcPr>
            <w:tcW w:w="345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526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r w:rsidRPr="00B73EB0">
              <w:t>30 (4)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332" w:type="pct"/>
          </w:tcPr>
          <w:p w:rsidR="00E7546F" w:rsidRDefault="00E7546F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r w:rsidRPr="00B73EB0">
              <w:t>II</w:t>
            </w:r>
          </w:p>
        </w:tc>
        <w:tc>
          <w:tcPr>
            <w:tcW w:w="392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Śr.</w:t>
            </w:r>
          </w:p>
        </w:tc>
        <w:tc>
          <w:tcPr>
            <w:tcW w:w="366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16.45 – 20.00</w:t>
            </w:r>
          </w:p>
        </w:tc>
        <w:tc>
          <w:tcPr>
            <w:tcW w:w="314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214</w:t>
            </w:r>
          </w:p>
        </w:tc>
        <w:tc>
          <w:tcPr>
            <w:tcW w:w="563" w:type="pct"/>
          </w:tcPr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Co dwa tygodnie</w:t>
            </w:r>
          </w:p>
        </w:tc>
      </w:tr>
      <w:tr w:rsidR="002D2736" w:rsidRPr="00B73EB0" w:rsidTr="00F0678B">
        <w:trPr>
          <w:gridAfter w:val="1"/>
          <w:wAfter w:w="4" w:type="pct"/>
          <w:trHeight w:val="412"/>
        </w:trPr>
        <w:tc>
          <w:tcPr>
            <w:tcW w:w="116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>7</w:t>
            </w:r>
          </w:p>
        </w:tc>
        <w:tc>
          <w:tcPr>
            <w:tcW w:w="1571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  <w:r w:rsidRPr="00B73EB0">
              <w:rPr>
                <w:i/>
              </w:rPr>
              <w:t>Dyplomacja publiczna i media</w:t>
            </w:r>
          </w:p>
          <w:p w:rsidR="002D2736" w:rsidRPr="00B73EB0" w:rsidRDefault="002D2736" w:rsidP="00B07F2F">
            <w:pPr>
              <w:pStyle w:val="Tekstkomentarza1"/>
              <w:snapToGrid w:val="0"/>
              <w:rPr>
                <w:b/>
              </w:rPr>
            </w:pPr>
            <w:r w:rsidRPr="00B73EB0">
              <w:rPr>
                <w:b/>
              </w:rPr>
              <w:t>Ambasador mgr Grzegorz Dziemidowicz</w:t>
            </w:r>
          </w:p>
          <w:p w:rsidR="002D2736" w:rsidRPr="00B73EB0" w:rsidRDefault="002D2736" w:rsidP="00B07F2F">
            <w:pPr>
              <w:rPr>
                <w:color w:val="000000"/>
              </w:rPr>
            </w:pPr>
          </w:p>
        </w:tc>
        <w:tc>
          <w:tcPr>
            <w:tcW w:w="345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526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r w:rsidRPr="00B73EB0">
              <w:t>30 (4)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r w:rsidRPr="00B73EB0">
              <w:t>Zal. na ocenę</w:t>
            </w:r>
          </w:p>
        </w:tc>
        <w:tc>
          <w:tcPr>
            <w:tcW w:w="332" w:type="pct"/>
          </w:tcPr>
          <w:p w:rsidR="00E7546F" w:rsidRDefault="00E7546F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  <w:bookmarkStart w:id="2" w:name="_GoBack"/>
            <w:bookmarkEnd w:id="2"/>
            <w:r w:rsidRPr="00B73EB0">
              <w:t>II</w:t>
            </w:r>
          </w:p>
        </w:tc>
        <w:tc>
          <w:tcPr>
            <w:tcW w:w="392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Pon.</w:t>
            </w:r>
          </w:p>
        </w:tc>
        <w:tc>
          <w:tcPr>
            <w:tcW w:w="366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Default="00037ED0" w:rsidP="00B07F2F">
            <w:pPr>
              <w:pStyle w:val="Tekstkomentarza1"/>
              <w:snapToGrid w:val="0"/>
              <w:jc w:val="center"/>
            </w:pPr>
            <w:r>
              <w:t>13.15 – 14.45</w:t>
            </w:r>
          </w:p>
          <w:p w:rsidR="00037ED0" w:rsidRPr="00B73EB0" w:rsidRDefault="00037ED0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314" w:type="pct"/>
          </w:tcPr>
          <w:p w:rsidR="00037ED0" w:rsidRDefault="00037ED0" w:rsidP="00B07F2F">
            <w:pPr>
              <w:pStyle w:val="Tekstkomentarza1"/>
              <w:snapToGrid w:val="0"/>
              <w:jc w:val="center"/>
            </w:pPr>
          </w:p>
          <w:p w:rsidR="002D2736" w:rsidRPr="00B73EB0" w:rsidRDefault="00037ED0" w:rsidP="00B07F2F">
            <w:pPr>
              <w:pStyle w:val="Tekstkomentarza1"/>
              <w:snapToGrid w:val="0"/>
              <w:jc w:val="center"/>
            </w:pPr>
            <w:r>
              <w:t>210</w:t>
            </w:r>
          </w:p>
        </w:tc>
        <w:tc>
          <w:tcPr>
            <w:tcW w:w="563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</w:tr>
      <w:tr w:rsidR="002D2736" w:rsidRPr="00B73EB0" w:rsidTr="00F0678B">
        <w:trPr>
          <w:gridAfter w:val="1"/>
          <w:wAfter w:w="4" w:type="pct"/>
          <w:trHeight w:val="412"/>
        </w:trPr>
        <w:tc>
          <w:tcPr>
            <w:tcW w:w="116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1571" w:type="pct"/>
          </w:tcPr>
          <w:p w:rsidR="002D2736" w:rsidRPr="00474941" w:rsidRDefault="002D2736" w:rsidP="001A1C34">
            <w:r w:rsidRPr="00474941">
              <w:t>Razem</w:t>
            </w:r>
          </w:p>
        </w:tc>
        <w:tc>
          <w:tcPr>
            <w:tcW w:w="345" w:type="pct"/>
          </w:tcPr>
          <w:p w:rsidR="002D2736" w:rsidRPr="00474941" w:rsidRDefault="002D2736" w:rsidP="002B2561"/>
        </w:tc>
        <w:tc>
          <w:tcPr>
            <w:tcW w:w="526" w:type="pct"/>
          </w:tcPr>
          <w:p w:rsidR="002D2736" w:rsidRPr="00474941" w:rsidRDefault="002D2736" w:rsidP="002B2561">
            <w:r w:rsidRPr="00474941">
              <w:t>180</w:t>
            </w:r>
          </w:p>
        </w:tc>
        <w:tc>
          <w:tcPr>
            <w:tcW w:w="471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332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392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366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314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  <w:tc>
          <w:tcPr>
            <w:tcW w:w="563" w:type="pct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</w:tr>
    </w:tbl>
    <w:p w:rsidR="002D2736" w:rsidRPr="00B73EB0" w:rsidRDefault="002D2736" w:rsidP="00F84455"/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F84455">
      <w:pPr>
        <w:jc w:val="center"/>
      </w:pPr>
      <w:r w:rsidRPr="00B73EB0">
        <w:rPr>
          <w:b/>
        </w:rPr>
        <w:br w:type="page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672"/>
        <w:gridCol w:w="1392"/>
        <w:gridCol w:w="900"/>
        <w:gridCol w:w="961"/>
        <w:gridCol w:w="1199"/>
        <w:gridCol w:w="1080"/>
        <w:gridCol w:w="1980"/>
      </w:tblGrid>
      <w:tr w:rsidR="002D2736" w:rsidRPr="00B73EB0" w:rsidTr="001257CF">
        <w:tc>
          <w:tcPr>
            <w:tcW w:w="3884" w:type="dxa"/>
          </w:tcPr>
          <w:p w:rsidR="00E74F4E" w:rsidRDefault="002D2736" w:rsidP="00F8445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</w:rPr>
              <w:t>9.</w:t>
            </w:r>
            <w:r w:rsidR="007A7665">
              <w:rPr>
                <w:b/>
              </w:rPr>
              <w:t xml:space="preserve"> Specjalizacja t</w:t>
            </w:r>
            <w:r w:rsidRPr="00980E28">
              <w:rPr>
                <w:b/>
                <w:u w:val="single"/>
              </w:rPr>
              <w:t>ożsamość i stosunki</w:t>
            </w:r>
            <w:r w:rsidRPr="00B73EB0">
              <w:rPr>
                <w:b/>
              </w:rPr>
              <w:t xml:space="preserve"> </w:t>
            </w:r>
            <w:r w:rsidRPr="00980E28">
              <w:rPr>
                <w:b/>
                <w:u w:val="single"/>
              </w:rPr>
              <w:t>międzykulturowe</w:t>
            </w:r>
            <w:r w:rsidRPr="00B73EB0">
              <w:rPr>
                <w:b/>
                <w:color w:val="0000FF"/>
              </w:rPr>
              <w:t xml:space="preserve"> </w:t>
            </w:r>
            <w:r w:rsidRPr="00A04A05">
              <w:rPr>
                <w:b/>
                <w:color w:val="000000"/>
              </w:rPr>
              <w:t xml:space="preserve">dla studentów kulturoznawstwa, kierownik </w:t>
            </w:r>
            <w:r w:rsidR="00E14F38">
              <w:rPr>
                <w:b/>
                <w:color w:val="000000"/>
              </w:rPr>
              <w:t>-</w:t>
            </w:r>
          </w:p>
          <w:p w:rsidR="002D2736" w:rsidRPr="00B73EB0" w:rsidRDefault="002D2736" w:rsidP="00F84455">
            <w:pPr>
              <w:spacing w:line="360" w:lineRule="auto"/>
              <w:rPr>
                <w:i/>
              </w:rPr>
            </w:pPr>
            <w:r w:rsidRPr="00A04A05">
              <w:rPr>
                <w:b/>
                <w:color w:val="000000"/>
              </w:rPr>
              <w:t xml:space="preserve">prof. </w:t>
            </w:r>
            <w:r w:rsidR="00E74F4E">
              <w:rPr>
                <w:b/>
                <w:color w:val="000000"/>
              </w:rPr>
              <w:t xml:space="preserve">UKSW dr hab. </w:t>
            </w:r>
            <w:r w:rsidRPr="00A04A05">
              <w:rPr>
                <w:b/>
                <w:color w:val="000000"/>
              </w:rPr>
              <w:t>Anna Czajka-Cunico</w:t>
            </w:r>
          </w:p>
        </w:tc>
        <w:tc>
          <w:tcPr>
            <w:tcW w:w="1672" w:type="dxa"/>
          </w:tcPr>
          <w:p w:rsidR="002D2736" w:rsidRPr="00B73EB0" w:rsidRDefault="002D2736" w:rsidP="00B07F2F">
            <w:pPr>
              <w:rPr>
                <w:b/>
              </w:rPr>
            </w:pPr>
            <w:r w:rsidRPr="00B73EB0">
              <w:rPr>
                <w:b/>
              </w:rPr>
              <w:t>Konwersatorium (semestr)</w:t>
            </w:r>
          </w:p>
        </w:tc>
        <w:tc>
          <w:tcPr>
            <w:tcW w:w="1392" w:type="dxa"/>
          </w:tcPr>
          <w:p w:rsidR="002D2736" w:rsidRPr="00B73EB0" w:rsidRDefault="002D2736" w:rsidP="00B07F2F">
            <w:r w:rsidRPr="00B73EB0">
              <w:rPr>
                <w:b/>
              </w:rPr>
              <w:t>Forma zaliczenia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rPr>
                <w:b/>
              </w:rPr>
              <w:t>Rok studiów</w:t>
            </w:r>
          </w:p>
        </w:tc>
        <w:tc>
          <w:tcPr>
            <w:tcW w:w="961" w:type="dxa"/>
          </w:tcPr>
          <w:p w:rsidR="002D2736" w:rsidRPr="00B73EB0" w:rsidRDefault="002D2736" w:rsidP="00B07F2F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199" w:type="dxa"/>
          </w:tcPr>
          <w:p w:rsidR="002D2736" w:rsidRPr="000059EF" w:rsidRDefault="002D2736" w:rsidP="000059EF">
            <w:r>
              <w:rPr>
                <w:b/>
              </w:rPr>
              <w:t>Godzina</w:t>
            </w:r>
          </w:p>
        </w:tc>
        <w:tc>
          <w:tcPr>
            <w:tcW w:w="1080" w:type="dxa"/>
          </w:tcPr>
          <w:p w:rsidR="002D2736" w:rsidRPr="000059EF" w:rsidRDefault="002D2736" w:rsidP="00B07F2F">
            <w:pPr>
              <w:rPr>
                <w:b/>
                <w:color w:val="000000"/>
              </w:rPr>
            </w:pPr>
            <w:r w:rsidRPr="000059EF">
              <w:rPr>
                <w:b/>
                <w:color w:val="000000"/>
              </w:rPr>
              <w:t>Sala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snapToGrid w:val="0"/>
              <w:jc w:val="center"/>
              <w:rPr>
                <w:b/>
              </w:rPr>
            </w:pPr>
            <w:r w:rsidRPr="00B73EB0">
              <w:rPr>
                <w:b/>
              </w:rPr>
              <w:t>Uwagi</w:t>
            </w:r>
          </w:p>
        </w:tc>
      </w:tr>
      <w:tr w:rsidR="002D2736" w:rsidRPr="00B73EB0" w:rsidTr="001257CF">
        <w:tc>
          <w:tcPr>
            <w:tcW w:w="3884" w:type="dxa"/>
          </w:tcPr>
          <w:p w:rsidR="002D2736" w:rsidRPr="00B73EB0" w:rsidRDefault="002D2736" w:rsidP="00B07F2F">
            <w:pPr>
              <w:spacing w:line="360" w:lineRule="auto"/>
              <w:rPr>
                <w:i/>
              </w:rPr>
            </w:pPr>
            <w:r w:rsidRPr="00B73EB0">
              <w:rPr>
                <w:i/>
              </w:rPr>
              <w:t xml:space="preserve">Lektorat języka pozaeuropejskiego </w:t>
            </w:r>
          </w:p>
          <w:p w:rsidR="002D2736" w:rsidRPr="00E412EC" w:rsidRDefault="00E74F4E" w:rsidP="00B07F2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2D2736" w:rsidRPr="00E412EC">
              <w:rPr>
                <w:b/>
                <w:color w:val="000000"/>
              </w:rPr>
              <w:t>r Agnieszka Syliwoniuk</w:t>
            </w:r>
            <w:r w:rsidR="00761A55">
              <w:rPr>
                <w:b/>
                <w:color w:val="000000"/>
              </w:rPr>
              <w:t>-Wapowska</w:t>
            </w:r>
          </w:p>
        </w:tc>
        <w:tc>
          <w:tcPr>
            <w:tcW w:w="1672" w:type="dxa"/>
          </w:tcPr>
          <w:p w:rsidR="002D2736" w:rsidRPr="00B73EB0" w:rsidRDefault="002D2736" w:rsidP="00B07F2F">
            <w:r w:rsidRPr="00B73EB0">
              <w:t>60 (1,2)</w:t>
            </w:r>
          </w:p>
        </w:tc>
        <w:tc>
          <w:tcPr>
            <w:tcW w:w="1392" w:type="dxa"/>
          </w:tcPr>
          <w:p w:rsidR="00037ED0" w:rsidRDefault="00037ED0" w:rsidP="00B07F2F"/>
          <w:p w:rsidR="002D2736" w:rsidRPr="00B73EB0" w:rsidRDefault="002D2736" w:rsidP="00B07F2F">
            <w:r w:rsidRPr="00B73EB0">
              <w:t xml:space="preserve">Zal. na ocenę 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t>I</w:t>
            </w:r>
          </w:p>
        </w:tc>
        <w:tc>
          <w:tcPr>
            <w:tcW w:w="961" w:type="dxa"/>
          </w:tcPr>
          <w:p w:rsidR="002D2736" w:rsidRDefault="002D2736" w:rsidP="00B07F2F"/>
          <w:p w:rsidR="002D2736" w:rsidRPr="00B73EB0" w:rsidRDefault="00F352A7" w:rsidP="00B07F2F">
            <w:r>
              <w:t>Pon.</w:t>
            </w:r>
          </w:p>
        </w:tc>
        <w:tc>
          <w:tcPr>
            <w:tcW w:w="1199" w:type="dxa"/>
          </w:tcPr>
          <w:p w:rsidR="002D2736" w:rsidRDefault="002D2736" w:rsidP="00B07F2F"/>
          <w:p w:rsidR="002D2736" w:rsidRPr="00B73EB0" w:rsidRDefault="00F352A7" w:rsidP="00B07F2F">
            <w:r>
              <w:t>9.45-11.15</w:t>
            </w:r>
          </w:p>
        </w:tc>
        <w:tc>
          <w:tcPr>
            <w:tcW w:w="1080" w:type="dxa"/>
          </w:tcPr>
          <w:p w:rsidR="002D2736" w:rsidRDefault="002D2736" w:rsidP="001257CF">
            <w:pPr>
              <w:jc w:val="center"/>
            </w:pPr>
          </w:p>
          <w:p w:rsidR="002D2736" w:rsidRPr="002329E0" w:rsidRDefault="00F352A7" w:rsidP="00F352A7">
            <w:pPr>
              <w:jc w:val="center"/>
            </w:pPr>
            <w:r>
              <w:t>327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</w:tr>
      <w:tr w:rsidR="002D2736" w:rsidRPr="00B73EB0" w:rsidTr="001257CF">
        <w:tc>
          <w:tcPr>
            <w:tcW w:w="3884" w:type="dxa"/>
          </w:tcPr>
          <w:p w:rsidR="002D2736" w:rsidRPr="00B73EB0" w:rsidRDefault="002D2736" w:rsidP="00B07F2F">
            <w:pPr>
              <w:pStyle w:val="Bezodstpw1"/>
              <w:rPr>
                <w:rFonts w:ascii="Times New Roman" w:hAnsi="Times New Roman"/>
                <w:i/>
                <w:sz w:val="20"/>
                <w:szCs w:val="20"/>
              </w:rPr>
            </w:pPr>
            <w:r w:rsidRPr="00F078C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Bogactwo różnic - fenomen popularności Ceylana, Satrapi, Labaki, Villeneuve'a</w:t>
            </w:r>
            <w:r w:rsidRPr="00B73EB0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,</w:t>
            </w:r>
            <w:r w:rsidRPr="00B73E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D2736" w:rsidRDefault="00E74F4E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2D2736" w:rsidRPr="00E412EC">
              <w:rPr>
                <w:rFonts w:ascii="Times New Roman" w:hAnsi="Times New Roman"/>
                <w:b/>
                <w:sz w:val="20"/>
                <w:szCs w:val="20"/>
              </w:rPr>
              <w:t>r hab. Katarzyna Taras</w:t>
            </w:r>
          </w:p>
          <w:p w:rsidR="002D2736" w:rsidRPr="00E412EC" w:rsidRDefault="002D2736" w:rsidP="00B07F2F">
            <w:pPr>
              <w:pStyle w:val="Bezodstpw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:rsidR="002D2736" w:rsidRPr="00B73EB0" w:rsidRDefault="002D2736" w:rsidP="00B07F2F">
            <w:r w:rsidRPr="00B73EB0">
              <w:t>30 (1)</w:t>
            </w:r>
          </w:p>
        </w:tc>
        <w:tc>
          <w:tcPr>
            <w:tcW w:w="1392" w:type="dxa"/>
          </w:tcPr>
          <w:p w:rsidR="00037ED0" w:rsidRDefault="00037ED0" w:rsidP="00B07F2F"/>
          <w:p w:rsidR="002D2736" w:rsidRPr="00B73EB0" w:rsidRDefault="002D2736" w:rsidP="00B07F2F">
            <w:r w:rsidRPr="00B73EB0">
              <w:t>Zal. na ocenę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t>I</w:t>
            </w:r>
          </w:p>
        </w:tc>
        <w:tc>
          <w:tcPr>
            <w:tcW w:w="961" w:type="dxa"/>
          </w:tcPr>
          <w:p w:rsidR="002D2736" w:rsidRDefault="002D2736" w:rsidP="00B07F2F"/>
          <w:p w:rsidR="002D2736" w:rsidRPr="00B73EB0" w:rsidRDefault="002D2736" w:rsidP="00B07F2F">
            <w:r>
              <w:t>Śr.</w:t>
            </w:r>
          </w:p>
        </w:tc>
        <w:tc>
          <w:tcPr>
            <w:tcW w:w="1199" w:type="dxa"/>
          </w:tcPr>
          <w:p w:rsidR="002D2736" w:rsidRDefault="002D2736" w:rsidP="00B07F2F"/>
          <w:p w:rsidR="002D2736" w:rsidRPr="00B73EB0" w:rsidRDefault="002D2736" w:rsidP="00B07F2F">
            <w:r>
              <w:t>11.30-14.45</w:t>
            </w:r>
          </w:p>
        </w:tc>
        <w:tc>
          <w:tcPr>
            <w:tcW w:w="1080" w:type="dxa"/>
          </w:tcPr>
          <w:p w:rsidR="002D2736" w:rsidRDefault="002D2736" w:rsidP="001257CF">
            <w:pPr>
              <w:jc w:val="center"/>
            </w:pPr>
          </w:p>
          <w:p w:rsidR="002D2736" w:rsidRPr="00B73EB0" w:rsidRDefault="002D2736" w:rsidP="001257CF">
            <w:pPr>
              <w:jc w:val="center"/>
            </w:pPr>
            <w:r>
              <w:t>210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snapToGrid w:val="0"/>
              <w:rPr>
                <w:bCs/>
                <w:color w:val="FF0000"/>
              </w:rPr>
            </w:pPr>
          </w:p>
        </w:tc>
      </w:tr>
      <w:tr w:rsidR="002D2736" w:rsidRPr="00B73EB0" w:rsidTr="001257CF">
        <w:tc>
          <w:tcPr>
            <w:tcW w:w="3884" w:type="dxa"/>
          </w:tcPr>
          <w:p w:rsidR="002D2736" w:rsidRDefault="002D2736" w:rsidP="00A04A05">
            <w:pPr>
              <w:snapToGrid w:val="0"/>
              <w:rPr>
                <w:i/>
              </w:rPr>
            </w:pPr>
            <w:r w:rsidRPr="00B73EB0">
              <w:rPr>
                <w:i/>
              </w:rPr>
              <w:t>Sytuacja prawna emigrantów w globalnym świecie</w:t>
            </w:r>
          </w:p>
          <w:p w:rsidR="002D2736" w:rsidRDefault="002D2736" w:rsidP="00A04A05">
            <w:pPr>
              <w:snapToGrid w:val="0"/>
              <w:rPr>
                <w:color w:val="FF0000"/>
              </w:rPr>
            </w:pPr>
            <w:r w:rsidRPr="00E412EC">
              <w:rPr>
                <w:i/>
              </w:rPr>
              <w:t xml:space="preserve"> </w:t>
            </w:r>
            <w:r w:rsidR="00E74F4E">
              <w:rPr>
                <w:b/>
                <w:color w:val="000000"/>
              </w:rPr>
              <w:t>d</w:t>
            </w:r>
            <w:r w:rsidRPr="00E412EC">
              <w:rPr>
                <w:b/>
                <w:color w:val="000000"/>
              </w:rPr>
              <w:t>r Paweł Dąbrowski</w:t>
            </w:r>
            <w:r w:rsidRPr="00E412EC">
              <w:rPr>
                <w:color w:val="FF0000"/>
              </w:rPr>
              <w:t xml:space="preserve"> </w:t>
            </w:r>
          </w:p>
          <w:p w:rsidR="002D2736" w:rsidRPr="00B73EB0" w:rsidRDefault="002D2736" w:rsidP="00A04A05">
            <w:pPr>
              <w:snapToGrid w:val="0"/>
              <w:rPr>
                <w:color w:val="FF0000"/>
              </w:rPr>
            </w:pPr>
          </w:p>
        </w:tc>
        <w:tc>
          <w:tcPr>
            <w:tcW w:w="1672" w:type="dxa"/>
          </w:tcPr>
          <w:p w:rsidR="002D2736" w:rsidRPr="00B73EB0" w:rsidRDefault="002D2736" w:rsidP="00B07F2F">
            <w:r w:rsidRPr="00B73EB0">
              <w:t>30 (2)</w:t>
            </w:r>
          </w:p>
        </w:tc>
        <w:tc>
          <w:tcPr>
            <w:tcW w:w="1392" w:type="dxa"/>
          </w:tcPr>
          <w:p w:rsidR="00037ED0" w:rsidRDefault="00037ED0" w:rsidP="00B07F2F"/>
          <w:p w:rsidR="002D2736" w:rsidRPr="00B73EB0" w:rsidRDefault="002D2736" w:rsidP="00B07F2F">
            <w:r w:rsidRPr="00B73EB0">
              <w:t>Zal. na ocenę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t>I</w:t>
            </w:r>
          </w:p>
        </w:tc>
        <w:tc>
          <w:tcPr>
            <w:tcW w:w="961" w:type="dxa"/>
          </w:tcPr>
          <w:p w:rsidR="00037ED0" w:rsidRDefault="00037ED0" w:rsidP="00B07F2F"/>
          <w:p w:rsidR="002D2736" w:rsidRPr="00B73EB0" w:rsidRDefault="00037ED0" w:rsidP="00B07F2F">
            <w:r>
              <w:t>Pt.</w:t>
            </w:r>
          </w:p>
        </w:tc>
        <w:tc>
          <w:tcPr>
            <w:tcW w:w="1199" w:type="dxa"/>
          </w:tcPr>
          <w:p w:rsidR="00037ED0" w:rsidRDefault="00037ED0" w:rsidP="00B07F2F"/>
          <w:p w:rsidR="002D2736" w:rsidRPr="00B73EB0" w:rsidRDefault="00037ED0" w:rsidP="00B07F2F">
            <w:r>
              <w:t>13.15 – 16.30</w:t>
            </w:r>
          </w:p>
        </w:tc>
        <w:tc>
          <w:tcPr>
            <w:tcW w:w="1080" w:type="dxa"/>
          </w:tcPr>
          <w:p w:rsidR="00037ED0" w:rsidRDefault="00037ED0" w:rsidP="001257CF">
            <w:pPr>
              <w:jc w:val="center"/>
            </w:pPr>
          </w:p>
          <w:p w:rsidR="002D2736" w:rsidRPr="00B73EB0" w:rsidRDefault="00037ED0" w:rsidP="001257CF">
            <w:pPr>
              <w:jc w:val="center"/>
            </w:pPr>
            <w:r>
              <w:t>228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snapToGrid w:val="0"/>
              <w:jc w:val="center"/>
            </w:pPr>
          </w:p>
          <w:p w:rsidR="002D2736" w:rsidRPr="00B73EB0" w:rsidRDefault="00037ED0" w:rsidP="00B07F2F">
            <w:pPr>
              <w:snapToGrid w:val="0"/>
              <w:jc w:val="center"/>
            </w:pPr>
            <w:r>
              <w:t>Co dwa tygodnie</w:t>
            </w:r>
          </w:p>
        </w:tc>
      </w:tr>
      <w:tr w:rsidR="002D2736" w:rsidRPr="00B73EB0" w:rsidTr="001257CF">
        <w:tc>
          <w:tcPr>
            <w:tcW w:w="3884" w:type="dxa"/>
          </w:tcPr>
          <w:p w:rsidR="002D2736" w:rsidRPr="00B73EB0" w:rsidRDefault="002D2736" w:rsidP="00B07F2F">
            <w:pPr>
              <w:pStyle w:val="Bezodstpw1"/>
              <w:rPr>
                <w:rFonts w:ascii="Times New Roman" w:hAnsi="Times New Roman"/>
                <w:i/>
                <w:sz w:val="20"/>
                <w:szCs w:val="20"/>
              </w:rPr>
            </w:pPr>
            <w:r w:rsidRPr="00B73EB0">
              <w:rPr>
                <w:rFonts w:ascii="Times New Roman" w:hAnsi="Times New Roman"/>
                <w:i/>
                <w:sz w:val="20"/>
                <w:szCs w:val="20"/>
              </w:rPr>
              <w:t>Stosunki polityczne w świecie arabskim</w:t>
            </w:r>
          </w:p>
          <w:p w:rsidR="002D2736" w:rsidRDefault="00E74F4E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2D2736" w:rsidRPr="00E412EC">
              <w:rPr>
                <w:rFonts w:ascii="Times New Roman" w:hAnsi="Times New Roman"/>
                <w:b/>
                <w:sz w:val="20"/>
                <w:szCs w:val="20"/>
              </w:rPr>
              <w:t>r Agnieszka Syliwoniuk</w:t>
            </w:r>
          </w:p>
          <w:p w:rsidR="007A7665" w:rsidRDefault="007A7665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736" w:rsidRPr="00E412EC" w:rsidRDefault="002D2736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2D2736" w:rsidRPr="00B73EB0" w:rsidRDefault="002D2736" w:rsidP="00B07F2F">
            <w:r w:rsidRPr="00B73EB0">
              <w:t>30 (3)</w:t>
            </w:r>
          </w:p>
        </w:tc>
        <w:tc>
          <w:tcPr>
            <w:tcW w:w="1392" w:type="dxa"/>
          </w:tcPr>
          <w:p w:rsidR="00037ED0" w:rsidRDefault="00037ED0" w:rsidP="00B07F2F"/>
          <w:p w:rsidR="002D2736" w:rsidRPr="00B73EB0" w:rsidRDefault="002D2736" w:rsidP="00B07F2F">
            <w:r w:rsidRPr="00B73EB0">
              <w:t>Zal. na ocenę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t>II</w:t>
            </w:r>
          </w:p>
        </w:tc>
        <w:tc>
          <w:tcPr>
            <w:tcW w:w="961" w:type="dxa"/>
          </w:tcPr>
          <w:p w:rsidR="00037ED0" w:rsidRDefault="00037ED0" w:rsidP="00B07F2F"/>
          <w:p w:rsidR="002D2736" w:rsidRPr="00B73EB0" w:rsidRDefault="002D2736" w:rsidP="00B07F2F">
            <w:r>
              <w:t>Czw.</w:t>
            </w:r>
          </w:p>
        </w:tc>
        <w:tc>
          <w:tcPr>
            <w:tcW w:w="1199" w:type="dxa"/>
          </w:tcPr>
          <w:p w:rsidR="00037ED0" w:rsidRDefault="00037ED0" w:rsidP="00B07F2F"/>
          <w:p w:rsidR="002D2736" w:rsidRPr="00B73EB0" w:rsidRDefault="002D2736" w:rsidP="00B07F2F">
            <w:r>
              <w:t>9.45-11.15</w:t>
            </w:r>
          </w:p>
        </w:tc>
        <w:tc>
          <w:tcPr>
            <w:tcW w:w="1080" w:type="dxa"/>
          </w:tcPr>
          <w:p w:rsidR="00037ED0" w:rsidRDefault="00037ED0" w:rsidP="001257CF">
            <w:pPr>
              <w:jc w:val="center"/>
            </w:pPr>
          </w:p>
          <w:p w:rsidR="002D2736" w:rsidRPr="00B73EB0" w:rsidRDefault="002D2736" w:rsidP="001257CF">
            <w:pPr>
              <w:jc w:val="center"/>
            </w:pPr>
            <w:r>
              <w:t>302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snapToGrid w:val="0"/>
              <w:jc w:val="center"/>
            </w:pPr>
          </w:p>
        </w:tc>
      </w:tr>
      <w:tr w:rsidR="002D2736" w:rsidRPr="00B73EB0" w:rsidTr="001257CF">
        <w:tc>
          <w:tcPr>
            <w:tcW w:w="3884" w:type="dxa"/>
          </w:tcPr>
          <w:p w:rsidR="002D2736" w:rsidRPr="00B73EB0" w:rsidRDefault="002D2736" w:rsidP="00B07F2F">
            <w:pPr>
              <w:pStyle w:val="Bezodstpw1"/>
              <w:rPr>
                <w:rFonts w:ascii="Times New Roman" w:hAnsi="Times New Roman"/>
                <w:i/>
                <w:sz w:val="20"/>
                <w:szCs w:val="20"/>
              </w:rPr>
            </w:pPr>
            <w:r w:rsidRPr="00B73EB0">
              <w:rPr>
                <w:rFonts w:ascii="Times New Roman" w:hAnsi="Times New Roman"/>
                <w:i/>
                <w:sz w:val="20"/>
                <w:szCs w:val="20"/>
              </w:rPr>
              <w:t xml:space="preserve">Tożsamość polska </w:t>
            </w:r>
          </w:p>
          <w:p w:rsidR="002D2736" w:rsidRDefault="00E74F4E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2D2736" w:rsidRPr="00E412EC">
              <w:rPr>
                <w:rFonts w:ascii="Times New Roman" w:hAnsi="Times New Roman"/>
                <w:b/>
                <w:sz w:val="20"/>
                <w:szCs w:val="20"/>
              </w:rPr>
              <w:t>gr Dorota Dąbrowska</w:t>
            </w:r>
          </w:p>
          <w:p w:rsidR="007A7665" w:rsidRDefault="007A7665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736" w:rsidRPr="00E412EC" w:rsidRDefault="002D2736" w:rsidP="00B07F2F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2D2736" w:rsidRPr="00B73EB0" w:rsidRDefault="002D2736" w:rsidP="00B07F2F">
            <w:r w:rsidRPr="00B73EB0">
              <w:t>30 (4)</w:t>
            </w:r>
          </w:p>
        </w:tc>
        <w:tc>
          <w:tcPr>
            <w:tcW w:w="1392" w:type="dxa"/>
          </w:tcPr>
          <w:p w:rsidR="00037ED0" w:rsidRDefault="00037ED0" w:rsidP="00B07F2F"/>
          <w:p w:rsidR="002D2736" w:rsidRPr="00B73EB0" w:rsidRDefault="002D2736" w:rsidP="00B07F2F">
            <w:r w:rsidRPr="00B73EB0">
              <w:t>Zal. na ocenę</w:t>
            </w:r>
          </w:p>
        </w:tc>
        <w:tc>
          <w:tcPr>
            <w:tcW w:w="900" w:type="dxa"/>
          </w:tcPr>
          <w:p w:rsidR="002D2736" w:rsidRPr="00B73EB0" w:rsidRDefault="002D2736" w:rsidP="00B07F2F">
            <w:r w:rsidRPr="00B73EB0">
              <w:t>II</w:t>
            </w:r>
          </w:p>
        </w:tc>
        <w:tc>
          <w:tcPr>
            <w:tcW w:w="961" w:type="dxa"/>
          </w:tcPr>
          <w:p w:rsidR="00037ED0" w:rsidRDefault="00037ED0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  <w:p w:rsidR="002D2736" w:rsidRPr="00B73EB0" w:rsidRDefault="00037ED0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Pt.</w:t>
            </w:r>
          </w:p>
        </w:tc>
        <w:tc>
          <w:tcPr>
            <w:tcW w:w="1199" w:type="dxa"/>
          </w:tcPr>
          <w:p w:rsidR="00037ED0" w:rsidRDefault="00037ED0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  <w:p w:rsidR="002D2736" w:rsidRPr="00B73EB0" w:rsidRDefault="00495764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–11.15</w:t>
            </w:r>
          </w:p>
        </w:tc>
        <w:tc>
          <w:tcPr>
            <w:tcW w:w="1080" w:type="dxa"/>
          </w:tcPr>
          <w:p w:rsidR="00037ED0" w:rsidRDefault="00037ED0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  <w:p w:rsidR="002D2736" w:rsidRPr="00B73EB0" w:rsidRDefault="00495764" w:rsidP="00B07F2F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324</w:t>
            </w:r>
          </w:p>
        </w:tc>
        <w:tc>
          <w:tcPr>
            <w:tcW w:w="1980" w:type="dxa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</w:tr>
      <w:tr w:rsidR="002D2736" w:rsidRPr="00B73EB0" w:rsidTr="001257CF">
        <w:tc>
          <w:tcPr>
            <w:tcW w:w="3884" w:type="dxa"/>
          </w:tcPr>
          <w:p w:rsidR="002D2736" w:rsidRPr="00474941" w:rsidRDefault="002D2736" w:rsidP="00B07F2F">
            <w:r w:rsidRPr="00474941">
              <w:t>Razem</w:t>
            </w:r>
          </w:p>
        </w:tc>
        <w:tc>
          <w:tcPr>
            <w:tcW w:w="1672" w:type="dxa"/>
          </w:tcPr>
          <w:p w:rsidR="002D2736" w:rsidRPr="00474941" w:rsidRDefault="002D2736" w:rsidP="00B07F2F">
            <w:r w:rsidRPr="00474941">
              <w:t>180</w:t>
            </w:r>
          </w:p>
        </w:tc>
        <w:tc>
          <w:tcPr>
            <w:tcW w:w="1392" w:type="dxa"/>
          </w:tcPr>
          <w:p w:rsidR="002D2736" w:rsidRPr="00B73EB0" w:rsidRDefault="002D2736" w:rsidP="00B07F2F">
            <w:pPr>
              <w:rPr>
                <w:b/>
              </w:rPr>
            </w:pPr>
          </w:p>
        </w:tc>
        <w:tc>
          <w:tcPr>
            <w:tcW w:w="900" w:type="dxa"/>
          </w:tcPr>
          <w:p w:rsidR="002D2736" w:rsidRPr="00B73EB0" w:rsidRDefault="002D2736" w:rsidP="00B07F2F">
            <w:pPr>
              <w:rPr>
                <w:b/>
              </w:rPr>
            </w:pPr>
          </w:p>
        </w:tc>
        <w:tc>
          <w:tcPr>
            <w:tcW w:w="961" w:type="dxa"/>
          </w:tcPr>
          <w:p w:rsidR="002D2736" w:rsidRPr="00B73EB0" w:rsidRDefault="002D2736" w:rsidP="00B07F2F">
            <w:pPr>
              <w:rPr>
                <w:b/>
              </w:rPr>
            </w:pPr>
          </w:p>
        </w:tc>
        <w:tc>
          <w:tcPr>
            <w:tcW w:w="1199" w:type="dxa"/>
          </w:tcPr>
          <w:p w:rsidR="002D2736" w:rsidRPr="00B73EB0" w:rsidRDefault="002D2736" w:rsidP="00B07F2F">
            <w:pPr>
              <w:rPr>
                <w:b/>
              </w:rPr>
            </w:pPr>
          </w:p>
        </w:tc>
        <w:tc>
          <w:tcPr>
            <w:tcW w:w="1080" w:type="dxa"/>
          </w:tcPr>
          <w:p w:rsidR="002D2736" w:rsidRPr="00B73EB0" w:rsidRDefault="002D2736" w:rsidP="00B07F2F">
            <w:pPr>
              <w:rPr>
                <w:b/>
              </w:rPr>
            </w:pPr>
          </w:p>
        </w:tc>
        <w:tc>
          <w:tcPr>
            <w:tcW w:w="1980" w:type="dxa"/>
          </w:tcPr>
          <w:p w:rsidR="002D2736" w:rsidRPr="00B73EB0" w:rsidRDefault="002D2736" w:rsidP="00B07F2F">
            <w:pPr>
              <w:pStyle w:val="Tekstkomentarza1"/>
              <w:snapToGrid w:val="0"/>
              <w:jc w:val="center"/>
            </w:pPr>
          </w:p>
        </w:tc>
      </w:tr>
    </w:tbl>
    <w:p w:rsidR="002D2736" w:rsidRPr="00B73EB0" w:rsidRDefault="002D2736" w:rsidP="00F84455">
      <w:r w:rsidRPr="00B73EB0">
        <w:t xml:space="preserve"> </w:t>
      </w:r>
    </w:p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Default="002D2736" w:rsidP="00F84455"/>
    <w:p w:rsidR="002D2736" w:rsidRPr="00B73EB0" w:rsidRDefault="002D2736" w:rsidP="00F84455"/>
    <w:p w:rsidR="002D2736" w:rsidRPr="00B73EB0" w:rsidRDefault="002D2736" w:rsidP="00F84455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5209"/>
        <w:gridCol w:w="1744"/>
        <w:gridCol w:w="1729"/>
        <w:gridCol w:w="965"/>
        <w:gridCol w:w="961"/>
        <w:gridCol w:w="1454"/>
        <w:gridCol w:w="1080"/>
      </w:tblGrid>
      <w:tr w:rsidR="002D2736" w:rsidRPr="00B73EB0" w:rsidTr="005747E7">
        <w:tc>
          <w:tcPr>
            <w:tcW w:w="286" w:type="dxa"/>
          </w:tcPr>
          <w:p w:rsidR="002D2736" w:rsidRPr="00B73EB0" w:rsidRDefault="002D2736" w:rsidP="00B7766D">
            <w:pPr>
              <w:spacing w:line="360" w:lineRule="auto"/>
              <w:rPr>
                <w:b/>
              </w:rPr>
            </w:pPr>
          </w:p>
        </w:tc>
        <w:tc>
          <w:tcPr>
            <w:tcW w:w="5209" w:type="dxa"/>
          </w:tcPr>
          <w:p w:rsidR="00980E28" w:rsidRDefault="002D2736" w:rsidP="00B776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10. </w:t>
            </w:r>
            <w:r w:rsidR="007A7665">
              <w:rPr>
                <w:b/>
              </w:rPr>
              <w:t>Specjalizacja m</w:t>
            </w:r>
            <w:r w:rsidRPr="00980E28">
              <w:rPr>
                <w:b/>
                <w:u w:val="single"/>
              </w:rPr>
              <w:t>edia w kulturze</w:t>
            </w:r>
            <w:r w:rsidRPr="00B73EB0">
              <w:rPr>
                <w:b/>
              </w:rPr>
              <w:t xml:space="preserve">, </w:t>
            </w:r>
            <w:r w:rsidR="00980E28">
              <w:rPr>
                <w:b/>
              </w:rPr>
              <w:t xml:space="preserve"> </w:t>
            </w:r>
          </w:p>
          <w:p w:rsidR="002D2736" w:rsidRDefault="00980E28" w:rsidP="00B7766D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D2736" w:rsidRPr="00A04A05">
              <w:rPr>
                <w:b/>
                <w:color w:val="000000"/>
              </w:rPr>
              <w:t>dla studentów kulturoznawstwa</w:t>
            </w:r>
            <w:r>
              <w:rPr>
                <w:b/>
                <w:color w:val="000000"/>
              </w:rPr>
              <w:t>)</w:t>
            </w:r>
          </w:p>
          <w:p w:rsidR="00E74F4E" w:rsidRDefault="002D2736" w:rsidP="00B7766D">
            <w:pPr>
              <w:spacing w:line="360" w:lineRule="auto"/>
              <w:rPr>
                <w:b/>
                <w:color w:val="000000"/>
              </w:rPr>
            </w:pPr>
            <w:r w:rsidRPr="00A04A05">
              <w:rPr>
                <w:b/>
                <w:color w:val="000000"/>
              </w:rPr>
              <w:t xml:space="preserve">kierownik </w:t>
            </w:r>
            <w:r w:rsidR="00E14F38">
              <w:rPr>
                <w:b/>
                <w:color w:val="000000"/>
              </w:rPr>
              <w:t>-</w:t>
            </w:r>
          </w:p>
          <w:p w:rsidR="002D2736" w:rsidRPr="00B73EB0" w:rsidRDefault="002D2736" w:rsidP="00B7766D">
            <w:pPr>
              <w:spacing w:line="360" w:lineRule="auto"/>
              <w:rPr>
                <w:i/>
              </w:rPr>
            </w:pPr>
            <w:r w:rsidRPr="00A04A05">
              <w:rPr>
                <w:b/>
                <w:color w:val="000000"/>
              </w:rPr>
              <w:t>prof.</w:t>
            </w:r>
            <w:r w:rsidR="00980E28">
              <w:rPr>
                <w:b/>
                <w:color w:val="000000"/>
              </w:rPr>
              <w:t xml:space="preserve"> UKSW</w:t>
            </w:r>
            <w:r w:rsidR="00E74F4E">
              <w:rPr>
                <w:b/>
                <w:color w:val="000000"/>
              </w:rPr>
              <w:t xml:space="preserve"> dr hab.</w:t>
            </w:r>
            <w:r w:rsidRPr="00A04A05">
              <w:rPr>
                <w:b/>
                <w:color w:val="000000"/>
              </w:rPr>
              <w:t xml:space="preserve"> Brygida Pawłowska-Jądrzyk</w:t>
            </w:r>
          </w:p>
        </w:tc>
        <w:tc>
          <w:tcPr>
            <w:tcW w:w="1744" w:type="dxa"/>
          </w:tcPr>
          <w:p w:rsidR="007A7665" w:rsidRDefault="007A7665" w:rsidP="009E1203">
            <w:pPr>
              <w:rPr>
                <w:b/>
              </w:rPr>
            </w:pPr>
          </w:p>
          <w:p w:rsidR="002D2736" w:rsidRPr="00B73EB0" w:rsidRDefault="002D2736" w:rsidP="009E1203">
            <w:pPr>
              <w:rPr>
                <w:b/>
              </w:rPr>
            </w:pPr>
            <w:r w:rsidRPr="00B73EB0">
              <w:rPr>
                <w:b/>
              </w:rPr>
              <w:t>Konwersatorium (semestr)</w:t>
            </w:r>
          </w:p>
        </w:tc>
        <w:tc>
          <w:tcPr>
            <w:tcW w:w="1729" w:type="dxa"/>
          </w:tcPr>
          <w:p w:rsidR="007A7665" w:rsidRDefault="007A7665" w:rsidP="009E1203">
            <w:pPr>
              <w:rPr>
                <w:b/>
              </w:rPr>
            </w:pPr>
          </w:p>
          <w:p w:rsidR="002D2736" w:rsidRPr="00B73EB0" w:rsidRDefault="002D2736" w:rsidP="009E1203">
            <w:r w:rsidRPr="00B73EB0">
              <w:rPr>
                <w:b/>
              </w:rPr>
              <w:t>Forma zaliczenia</w:t>
            </w:r>
          </w:p>
        </w:tc>
        <w:tc>
          <w:tcPr>
            <w:tcW w:w="965" w:type="dxa"/>
          </w:tcPr>
          <w:p w:rsidR="007A7665" w:rsidRDefault="007A7665" w:rsidP="009E1203">
            <w:pPr>
              <w:rPr>
                <w:b/>
              </w:rPr>
            </w:pPr>
          </w:p>
          <w:p w:rsidR="002D2736" w:rsidRPr="00B73EB0" w:rsidRDefault="002D2736" w:rsidP="009E1203">
            <w:r w:rsidRPr="00B73EB0">
              <w:rPr>
                <w:b/>
              </w:rPr>
              <w:t>Rok studiów</w:t>
            </w:r>
          </w:p>
        </w:tc>
        <w:tc>
          <w:tcPr>
            <w:tcW w:w="961" w:type="dxa"/>
          </w:tcPr>
          <w:p w:rsidR="007A7665" w:rsidRDefault="007A7665" w:rsidP="009E1203">
            <w:pPr>
              <w:rPr>
                <w:b/>
              </w:rPr>
            </w:pPr>
          </w:p>
          <w:p w:rsidR="002D2736" w:rsidRPr="00524C2E" w:rsidRDefault="002D2736" w:rsidP="009E1203">
            <w:pPr>
              <w:rPr>
                <w:b/>
              </w:rPr>
            </w:pPr>
            <w:r w:rsidRPr="00524C2E">
              <w:rPr>
                <w:b/>
              </w:rPr>
              <w:t>Dzień tygodnia</w:t>
            </w:r>
          </w:p>
        </w:tc>
        <w:tc>
          <w:tcPr>
            <w:tcW w:w="1454" w:type="dxa"/>
          </w:tcPr>
          <w:p w:rsidR="007A7665" w:rsidRDefault="007A7665" w:rsidP="00524C2E">
            <w:pPr>
              <w:snapToGrid w:val="0"/>
              <w:rPr>
                <w:b/>
              </w:rPr>
            </w:pPr>
          </w:p>
          <w:p w:rsidR="002D2736" w:rsidRPr="00B73EB0" w:rsidRDefault="002D2736" w:rsidP="00524C2E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080" w:type="dxa"/>
          </w:tcPr>
          <w:p w:rsidR="007A7665" w:rsidRDefault="007A7665" w:rsidP="00524C2E">
            <w:pPr>
              <w:snapToGrid w:val="0"/>
              <w:rPr>
                <w:b/>
              </w:rPr>
            </w:pPr>
          </w:p>
          <w:p w:rsidR="002D2736" w:rsidRPr="00B73EB0" w:rsidRDefault="002D2736" w:rsidP="00524C2E">
            <w:pPr>
              <w:snapToGrid w:val="0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B7766D">
            <w:pPr>
              <w:jc w:val="both"/>
              <w:rPr>
                <w:i/>
              </w:rPr>
            </w:pPr>
          </w:p>
        </w:tc>
        <w:tc>
          <w:tcPr>
            <w:tcW w:w="5209" w:type="dxa"/>
          </w:tcPr>
          <w:p w:rsidR="002D2736" w:rsidRDefault="002D2736" w:rsidP="00B7766D">
            <w:pPr>
              <w:jc w:val="both"/>
              <w:rPr>
                <w:i/>
              </w:rPr>
            </w:pPr>
          </w:p>
          <w:p w:rsidR="00E74F4E" w:rsidRDefault="002D2736" w:rsidP="00B7766D">
            <w:pPr>
              <w:jc w:val="both"/>
              <w:rPr>
                <w:i/>
              </w:rPr>
            </w:pPr>
            <w:r w:rsidRPr="00B73EB0">
              <w:rPr>
                <w:i/>
              </w:rPr>
              <w:t xml:space="preserve">Filozofia mediów </w:t>
            </w:r>
          </w:p>
          <w:p w:rsidR="002D2736" w:rsidRDefault="002D2736" w:rsidP="00B7766D">
            <w:pPr>
              <w:jc w:val="both"/>
              <w:rPr>
                <w:b/>
              </w:rPr>
            </w:pPr>
            <w:r w:rsidRPr="00E412EC">
              <w:rPr>
                <w:b/>
              </w:rPr>
              <w:t>dr Mateusz Werner</w:t>
            </w:r>
          </w:p>
          <w:p w:rsidR="002D2736" w:rsidRPr="00B73EB0" w:rsidRDefault="002D2736" w:rsidP="00B7766D">
            <w:pPr>
              <w:jc w:val="both"/>
            </w:pPr>
          </w:p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(1)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 xml:space="preserve">Zal. na ocenę 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</w:t>
            </w:r>
          </w:p>
        </w:tc>
        <w:tc>
          <w:tcPr>
            <w:tcW w:w="961" w:type="dxa"/>
          </w:tcPr>
          <w:p w:rsidR="002D2736" w:rsidRDefault="002D2736" w:rsidP="009E1203"/>
          <w:p w:rsidR="002D2736" w:rsidRPr="00B73EB0" w:rsidRDefault="002D2736" w:rsidP="009E1203">
            <w:r>
              <w:t>Wt.</w:t>
            </w:r>
          </w:p>
        </w:tc>
        <w:tc>
          <w:tcPr>
            <w:tcW w:w="1454" w:type="dxa"/>
          </w:tcPr>
          <w:p w:rsidR="002D2736" w:rsidRDefault="002D2736" w:rsidP="00524C2E">
            <w:pPr>
              <w:snapToGrid w:val="0"/>
            </w:pPr>
          </w:p>
          <w:p w:rsidR="002D2736" w:rsidRPr="00B73EB0" w:rsidRDefault="00DD7B35" w:rsidP="00524C2E">
            <w:pPr>
              <w:snapToGrid w:val="0"/>
            </w:pPr>
            <w:r>
              <w:t>1</w:t>
            </w:r>
            <w:r w:rsidR="00037ED0">
              <w:t xml:space="preserve">3.15 - </w:t>
            </w:r>
            <w:r w:rsidR="002D2736">
              <w:t>16.30</w:t>
            </w:r>
          </w:p>
        </w:tc>
        <w:tc>
          <w:tcPr>
            <w:tcW w:w="1080" w:type="dxa"/>
          </w:tcPr>
          <w:p w:rsidR="002D2736" w:rsidRDefault="002D2736" w:rsidP="001257CF">
            <w:pPr>
              <w:snapToGrid w:val="0"/>
              <w:jc w:val="center"/>
            </w:pPr>
          </w:p>
          <w:p w:rsidR="002D2736" w:rsidRPr="00B73EB0" w:rsidRDefault="002D2736" w:rsidP="001257CF">
            <w:pPr>
              <w:snapToGrid w:val="0"/>
              <w:jc w:val="center"/>
            </w:pPr>
            <w:r>
              <w:t>329</w:t>
            </w:r>
          </w:p>
        </w:tc>
      </w:tr>
      <w:tr w:rsidR="002D2736" w:rsidRPr="00B73EB0" w:rsidTr="005747E7">
        <w:trPr>
          <w:trHeight w:val="258"/>
        </w:trPr>
        <w:tc>
          <w:tcPr>
            <w:tcW w:w="286" w:type="dxa"/>
          </w:tcPr>
          <w:p w:rsidR="002D2736" w:rsidRPr="00B73EB0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09" w:type="dxa"/>
          </w:tcPr>
          <w:p w:rsidR="002D2736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73EB0">
              <w:rPr>
                <w:i/>
                <w:sz w:val="20"/>
                <w:szCs w:val="20"/>
              </w:rPr>
              <w:t>Warsztat rzecznika prasowego</w:t>
            </w:r>
          </w:p>
          <w:p w:rsidR="002D2736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412EC">
              <w:rPr>
                <w:b/>
                <w:sz w:val="20"/>
                <w:szCs w:val="20"/>
              </w:rPr>
              <w:t>dr Anna Wróblewska</w:t>
            </w:r>
          </w:p>
          <w:p w:rsidR="002D2736" w:rsidRPr="00B73EB0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(1)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>Zal. na ocenę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</w:t>
            </w:r>
          </w:p>
        </w:tc>
        <w:tc>
          <w:tcPr>
            <w:tcW w:w="961" w:type="dxa"/>
          </w:tcPr>
          <w:p w:rsidR="002D2736" w:rsidRDefault="002D2736" w:rsidP="009E1203"/>
          <w:p w:rsidR="002D2736" w:rsidRPr="00B73EB0" w:rsidRDefault="002D2736" w:rsidP="009E1203">
            <w:r>
              <w:t>Pt.</w:t>
            </w:r>
          </w:p>
        </w:tc>
        <w:tc>
          <w:tcPr>
            <w:tcW w:w="1454" w:type="dxa"/>
          </w:tcPr>
          <w:p w:rsidR="002D2736" w:rsidRDefault="002D2736" w:rsidP="009E1203">
            <w:pPr>
              <w:snapToGrid w:val="0"/>
              <w:rPr>
                <w:bCs/>
                <w:color w:val="000000"/>
              </w:rPr>
            </w:pPr>
          </w:p>
          <w:p w:rsidR="002D2736" w:rsidRPr="00524C2E" w:rsidRDefault="00037ED0" w:rsidP="009E120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13.15 - </w:t>
            </w:r>
            <w:r w:rsidR="002D2736" w:rsidRPr="00524C2E">
              <w:rPr>
                <w:bCs/>
                <w:color w:val="000000"/>
              </w:rPr>
              <w:t>14.45</w:t>
            </w:r>
          </w:p>
        </w:tc>
        <w:tc>
          <w:tcPr>
            <w:tcW w:w="1080" w:type="dxa"/>
          </w:tcPr>
          <w:p w:rsidR="002D2736" w:rsidRDefault="002D2736" w:rsidP="001257CF">
            <w:pPr>
              <w:snapToGrid w:val="0"/>
              <w:jc w:val="center"/>
              <w:rPr>
                <w:bCs/>
                <w:color w:val="000000"/>
              </w:rPr>
            </w:pPr>
          </w:p>
          <w:p w:rsidR="002D2736" w:rsidRPr="00524C2E" w:rsidRDefault="002D2736" w:rsidP="001257CF">
            <w:pPr>
              <w:snapToGrid w:val="0"/>
              <w:jc w:val="center"/>
              <w:rPr>
                <w:bCs/>
                <w:color w:val="000000"/>
              </w:rPr>
            </w:pPr>
            <w:r w:rsidRPr="00524C2E">
              <w:rPr>
                <w:bCs/>
                <w:color w:val="000000"/>
              </w:rPr>
              <w:t>329</w:t>
            </w: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B7766D">
            <w:pPr>
              <w:rPr>
                <w:i/>
                <w:lang w:eastAsia="pl-PL"/>
              </w:rPr>
            </w:pPr>
          </w:p>
        </w:tc>
        <w:tc>
          <w:tcPr>
            <w:tcW w:w="5209" w:type="dxa"/>
          </w:tcPr>
          <w:p w:rsidR="002D2736" w:rsidRDefault="002D2736" w:rsidP="00B7766D">
            <w:pPr>
              <w:rPr>
                <w:b/>
                <w:color w:val="000000"/>
                <w:lang w:eastAsia="pl-PL"/>
              </w:rPr>
            </w:pPr>
            <w:r w:rsidRPr="00B73EB0">
              <w:rPr>
                <w:i/>
                <w:lang w:eastAsia="pl-PL"/>
              </w:rPr>
              <w:t>Projektowanie przy użyciu narzędzi cyfrowych</w:t>
            </w:r>
          </w:p>
          <w:p w:rsidR="002D2736" w:rsidRDefault="00E14F38" w:rsidP="00B7766D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eastAsia="pl-PL"/>
              </w:rPr>
              <w:t>s. dr</w:t>
            </w:r>
            <w:r w:rsidR="002D2736" w:rsidRPr="00A04A05">
              <w:rPr>
                <w:b/>
                <w:color w:val="000000"/>
                <w:lang w:eastAsia="pl-PL"/>
              </w:rPr>
              <w:t xml:space="preserve"> </w:t>
            </w:r>
            <w:r w:rsidR="002D2736" w:rsidRPr="00A04A05">
              <w:rPr>
                <w:b/>
                <w:color w:val="000000"/>
              </w:rPr>
              <w:t>Wiesława Błażejczyk</w:t>
            </w:r>
          </w:p>
          <w:p w:rsidR="002D2736" w:rsidRPr="00B73EB0" w:rsidRDefault="002D2736" w:rsidP="00B7766D">
            <w:pPr>
              <w:rPr>
                <w:lang w:eastAsia="pl-PL"/>
              </w:rPr>
            </w:pPr>
          </w:p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(2)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>Zal. na ocenę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</w:t>
            </w:r>
          </w:p>
        </w:tc>
        <w:tc>
          <w:tcPr>
            <w:tcW w:w="961" w:type="dxa"/>
          </w:tcPr>
          <w:p w:rsidR="00037ED0" w:rsidRDefault="00037ED0" w:rsidP="009E1203"/>
          <w:p w:rsidR="002D2736" w:rsidRPr="00B73EB0" w:rsidRDefault="00037ED0" w:rsidP="009E1203">
            <w:r>
              <w:t>Czw.</w:t>
            </w:r>
          </w:p>
        </w:tc>
        <w:tc>
          <w:tcPr>
            <w:tcW w:w="1454" w:type="dxa"/>
          </w:tcPr>
          <w:p w:rsidR="00037ED0" w:rsidRDefault="00037ED0" w:rsidP="009E1203">
            <w:pPr>
              <w:snapToGrid w:val="0"/>
              <w:jc w:val="center"/>
            </w:pPr>
          </w:p>
          <w:p w:rsidR="002D2736" w:rsidRPr="00B73EB0" w:rsidRDefault="00037ED0" w:rsidP="009E1203">
            <w:pPr>
              <w:snapToGrid w:val="0"/>
              <w:jc w:val="center"/>
            </w:pPr>
            <w:r>
              <w:t>15.00 – 16.30</w:t>
            </w:r>
          </w:p>
        </w:tc>
        <w:tc>
          <w:tcPr>
            <w:tcW w:w="1080" w:type="dxa"/>
          </w:tcPr>
          <w:p w:rsidR="00037ED0" w:rsidRDefault="00037ED0" w:rsidP="001257CF">
            <w:pPr>
              <w:snapToGrid w:val="0"/>
              <w:jc w:val="center"/>
            </w:pPr>
          </w:p>
          <w:p w:rsidR="002D2736" w:rsidRPr="00B73EB0" w:rsidRDefault="00037ED0" w:rsidP="001257CF">
            <w:pPr>
              <w:snapToGrid w:val="0"/>
              <w:jc w:val="center"/>
            </w:pPr>
            <w:r>
              <w:t>329</w:t>
            </w:r>
          </w:p>
          <w:p w:rsidR="002D2736" w:rsidRPr="00B73EB0" w:rsidRDefault="002D2736" w:rsidP="001257CF">
            <w:pPr>
              <w:snapToGrid w:val="0"/>
              <w:jc w:val="center"/>
            </w:pP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9E1203">
            <w:pPr>
              <w:pStyle w:val="Bezodstpw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09" w:type="dxa"/>
          </w:tcPr>
          <w:p w:rsidR="002D2736" w:rsidRDefault="002D2736" w:rsidP="009E1203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  <w:r w:rsidRPr="00B73EB0">
              <w:rPr>
                <w:rFonts w:ascii="Times New Roman" w:hAnsi="Times New Roman"/>
                <w:i/>
                <w:sz w:val="20"/>
                <w:szCs w:val="20"/>
              </w:rPr>
              <w:t>Warsztat medialny krytyki filmowej</w:t>
            </w:r>
          </w:p>
          <w:p w:rsidR="002D2736" w:rsidRDefault="002D2736" w:rsidP="009E1203">
            <w:pPr>
              <w:pStyle w:val="Bezodstpw1"/>
              <w:rPr>
                <w:rFonts w:ascii="Times New Roman" w:hAnsi="Times New Roman"/>
                <w:b/>
                <w:sz w:val="20"/>
                <w:szCs w:val="20"/>
              </w:rPr>
            </w:pPr>
            <w:r w:rsidRPr="00E412EC">
              <w:rPr>
                <w:rFonts w:ascii="Times New Roman" w:hAnsi="Times New Roman"/>
                <w:b/>
                <w:sz w:val="20"/>
                <w:szCs w:val="20"/>
              </w:rPr>
              <w:t>dr Mateusz Werner</w:t>
            </w:r>
          </w:p>
          <w:p w:rsidR="002D2736" w:rsidRPr="00B73EB0" w:rsidRDefault="002D2736" w:rsidP="009E1203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(2)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>Zal. na ocenę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</w:t>
            </w:r>
          </w:p>
        </w:tc>
        <w:tc>
          <w:tcPr>
            <w:tcW w:w="961" w:type="dxa"/>
          </w:tcPr>
          <w:p w:rsidR="00037ED0" w:rsidRDefault="00037ED0" w:rsidP="009E1203"/>
          <w:p w:rsidR="002D2736" w:rsidRPr="00B73EB0" w:rsidRDefault="00037ED0" w:rsidP="009E1203">
            <w:r>
              <w:t>Wt.</w:t>
            </w:r>
          </w:p>
        </w:tc>
        <w:tc>
          <w:tcPr>
            <w:tcW w:w="1454" w:type="dxa"/>
          </w:tcPr>
          <w:p w:rsidR="002D2736" w:rsidRPr="00B73EB0" w:rsidRDefault="00037ED0" w:rsidP="00037ED0">
            <w:pPr>
              <w:snapToGrid w:val="0"/>
            </w:pPr>
            <w:r>
              <w:t>13.15  - 16.30</w:t>
            </w:r>
          </w:p>
        </w:tc>
        <w:tc>
          <w:tcPr>
            <w:tcW w:w="1080" w:type="dxa"/>
          </w:tcPr>
          <w:p w:rsidR="00037ED0" w:rsidRDefault="00037ED0" w:rsidP="001257CF">
            <w:pPr>
              <w:snapToGrid w:val="0"/>
              <w:jc w:val="center"/>
            </w:pPr>
          </w:p>
          <w:p w:rsidR="002D2736" w:rsidRPr="00B73EB0" w:rsidRDefault="00037ED0" w:rsidP="001257CF">
            <w:pPr>
              <w:snapToGrid w:val="0"/>
              <w:jc w:val="center"/>
            </w:pPr>
            <w:r>
              <w:t>329</w:t>
            </w: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E95CC8">
            <w:pPr>
              <w:jc w:val="both"/>
              <w:rPr>
                <w:u w:val="single"/>
              </w:rPr>
            </w:pPr>
          </w:p>
        </w:tc>
        <w:tc>
          <w:tcPr>
            <w:tcW w:w="5209" w:type="dxa"/>
          </w:tcPr>
          <w:p w:rsidR="002D2736" w:rsidRPr="00E412EC" w:rsidRDefault="002D2736" w:rsidP="00E95CC8">
            <w:pPr>
              <w:jc w:val="both"/>
              <w:rPr>
                <w:b/>
                <w:u w:val="single"/>
              </w:rPr>
            </w:pPr>
          </w:p>
          <w:p w:rsidR="002D2736" w:rsidRPr="00E412EC" w:rsidRDefault="002D2736" w:rsidP="00E95CC8">
            <w:pPr>
              <w:jc w:val="both"/>
            </w:pPr>
            <w:r w:rsidRPr="00E412EC">
              <w:t>Poetyka i antropologia przekazów perswazyjnych</w:t>
            </w:r>
          </w:p>
          <w:p w:rsidR="002D2736" w:rsidRPr="00E412EC" w:rsidRDefault="002D2736" w:rsidP="00E95CC8">
            <w:pPr>
              <w:jc w:val="both"/>
              <w:rPr>
                <w:b/>
              </w:rPr>
            </w:pPr>
            <w:r w:rsidRPr="00E412EC">
              <w:rPr>
                <w:b/>
              </w:rPr>
              <w:t xml:space="preserve"> mgr</w:t>
            </w:r>
            <w:r w:rsidRPr="00B73EB0">
              <w:t xml:space="preserve"> </w:t>
            </w:r>
            <w:r w:rsidRPr="00E412EC">
              <w:rPr>
                <w:b/>
              </w:rPr>
              <w:t>Dorota Dąbrowska</w:t>
            </w:r>
          </w:p>
          <w:p w:rsidR="002D2736" w:rsidRPr="00B73EB0" w:rsidRDefault="002D2736" w:rsidP="00E95CC8"/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(3)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>Zal. na ocenę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II</w:t>
            </w:r>
          </w:p>
        </w:tc>
        <w:tc>
          <w:tcPr>
            <w:tcW w:w="961" w:type="dxa"/>
          </w:tcPr>
          <w:p w:rsidR="002D2736" w:rsidRDefault="002D2736" w:rsidP="009E1203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  <w:p w:rsidR="002D2736" w:rsidRPr="00524C2E" w:rsidRDefault="002D2736" w:rsidP="00524C2E">
            <w:pPr>
              <w:rPr>
                <w:lang w:eastAsia="pl-PL"/>
              </w:rPr>
            </w:pPr>
            <w:r>
              <w:rPr>
                <w:lang w:eastAsia="pl-PL"/>
              </w:rPr>
              <w:t>Śr.</w:t>
            </w:r>
          </w:p>
        </w:tc>
        <w:tc>
          <w:tcPr>
            <w:tcW w:w="1454" w:type="dxa"/>
          </w:tcPr>
          <w:p w:rsidR="002D2736" w:rsidRDefault="002D2736" w:rsidP="00524C2E">
            <w:pPr>
              <w:pStyle w:val="Tekstkomentarza1"/>
              <w:snapToGrid w:val="0"/>
            </w:pPr>
          </w:p>
          <w:p w:rsidR="002D2736" w:rsidRPr="00B73EB0" w:rsidRDefault="00037ED0" w:rsidP="00524C2E">
            <w:pPr>
              <w:pStyle w:val="Tekstkomentarza1"/>
              <w:snapToGrid w:val="0"/>
            </w:pPr>
            <w:r>
              <w:t xml:space="preserve">8.00 - </w:t>
            </w:r>
            <w:r w:rsidR="002D2736">
              <w:t>9.30</w:t>
            </w:r>
          </w:p>
        </w:tc>
        <w:tc>
          <w:tcPr>
            <w:tcW w:w="1080" w:type="dxa"/>
          </w:tcPr>
          <w:p w:rsidR="002D2736" w:rsidRDefault="002D2736" w:rsidP="001257CF">
            <w:pPr>
              <w:pStyle w:val="Tekstkomentarza1"/>
              <w:snapToGrid w:val="0"/>
              <w:jc w:val="center"/>
            </w:pPr>
          </w:p>
          <w:p w:rsidR="002D2736" w:rsidRPr="00B73EB0" w:rsidRDefault="002D2736" w:rsidP="001257CF">
            <w:pPr>
              <w:pStyle w:val="Tekstkomentarza1"/>
              <w:snapToGrid w:val="0"/>
              <w:jc w:val="center"/>
            </w:pPr>
            <w:r>
              <w:t>302</w:t>
            </w: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E95CC8">
            <w:pPr>
              <w:rPr>
                <w:i/>
              </w:rPr>
            </w:pPr>
          </w:p>
        </w:tc>
        <w:tc>
          <w:tcPr>
            <w:tcW w:w="5209" w:type="dxa"/>
          </w:tcPr>
          <w:p w:rsidR="002D2736" w:rsidRDefault="002D2736" w:rsidP="00E95CC8">
            <w:r w:rsidRPr="00B73EB0">
              <w:rPr>
                <w:i/>
              </w:rPr>
              <w:t>Warsztat dziennikarski (z elementami kultury języka i stylistyki),</w:t>
            </w:r>
            <w:r w:rsidRPr="00B73EB0">
              <w:t xml:space="preserve"> </w:t>
            </w:r>
          </w:p>
          <w:p w:rsidR="002D2736" w:rsidRDefault="002D2736" w:rsidP="00E95CC8">
            <w:pPr>
              <w:rPr>
                <w:b/>
              </w:rPr>
            </w:pPr>
            <w:r w:rsidRPr="00E412EC">
              <w:rPr>
                <w:b/>
              </w:rPr>
              <w:t>dr Laura Polkowska</w:t>
            </w:r>
          </w:p>
          <w:p w:rsidR="002D2736" w:rsidRPr="00B73EB0" w:rsidRDefault="002D2736" w:rsidP="00E95CC8"/>
        </w:tc>
        <w:tc>
          <w:tcPr>
            <w:tcW w:w="1744" w:type="dxa"/>
          </w:tcPr>
          <w:p w:rsidR="002D2736" w:rsidRPr="00B73EB0" w:rsidRDefault="002D2736" w:rsidP="009E1203">
            <w:r w:rsidRPr="00B73EB0">
              <w:t>30 (3)</w:t>
            </w:r>
          </w:p>
        </w:tc>
        <w:tc>
          <w:tcPr>
            <w:tcW w:w="1729" w:type="dxa"/>
          </w:tcPr>
          <w:p w:rsidR="002D2736" w:rsidRPr="00B73EB0" w:rsidRDefault="002D2736" w:rsidP="009E1203">
            <w:r w:rsidRPr="00B73EB0">
              <w:t>Zal. na ocenę</w:t>
            </w:r>
          </w:p>
        </w:tc>
        <w:tc>
          <w:tcPr>
            <w:tcW w:w="965" w:type="dxa"/>
          </w:tcPr>
          <w:p w:rsidR="002D2736" w:rsidRPr="00B73EB0" w:rsidRDefault="002D2736" w:rsidP="009E1203">
            <w:r w:rsidRPr="00B73EB0">
              <w:t>II</w:t>
            </w:r>
          </w:p>
        </w:tc>
        <w:tc>
          <w:tcPr>
            <w:tcW w:w="961" w:type="dxa"/>
          </w:tcPr>
          <w:p w:rsidR="00037ED0" w:rsidRDefault="00037ED0" w:rsidP="009E1203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  <w:p w:rsidR="002D2736" w:rsidRPr="00B73EB0" w:rsidRDefault="002D2736" w:rsidP="009E1203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Śr.</w:t>
            </w:r>
          </w:p>
        </w:tc>
        <w:tc>
          <w:tcPr>
            <w:tcW w:w="1454" w:type="dxa"/>
          </w:tcPr>
          <w:p w:rsidR="002D2736" w:rsidRDefault="002D2736" w:rsidP="005A3DC3">
            <w:pPr>
              <w:pStyle w:val="Tekstkomentarza1"/>
              <w:snapToGrid w:val="0"/>
            </w:pPr>
          </w:p>
          <w:p w:rsidR="002D2736" w:rsidRPr="00B73EB0" w:rsidRDefault="002D2736" w:rsidP="005A3DC3">
            <w:pPr>
              <w:pStyle w:val="Tekstkomentarza1"/>
              <w:snapToGrid w:val="0"/>
            </w:pPr>
            <w:r>
              <w:t>16.45 -18.15</w:t>
            </w:r>
          </w:p>
        </w:tc>
        <w:tc>
          <w:tcPr>
            <w:tcW w:w="1080" w:type="dxa"/>
          </w:tcPr>
          <w:p w:rsidR="002D2736" w:rsidRDefault="002D2736" w:rsidP="001257CF">
            <w:pPr>
              <w:pStyle w:val="Tekstkomentarza1"/>
              <w:snapToGrid w:val="0"/>
              <w:jc w:val="center"/>
            </w:pPr>
          </w:p>
          <w:p w:rsidR="002D2736" w:rsidRPr="00B73EB0" w:rsidRDefault="00790F3C" w:rsidP="001257CF">
            <w:pPr>
              <w:pStyle w:val="Tekstkomentarza1"/>
              <w:snapToGrid w:val="0"/>
              <w:jc w:val="center"/>
            </w:pPr>
            <w:r>
              <w:t>302</w:t>
            </w:r>
          </w:p>
        </w:tc>
      </w:tr>
      <w:tr w:rsidR="005747E7" w:rsidRPr="00B73EB0" w:rsidTr="005747E7">
        <w:trPr>
          <w:trHeight w:val="530"/>
        </w:trPr>
        <w:tc>
          <w:tcPr>
            <w:tcW w:w="286" w:type="dxa"/>
          </w:tcPr>
          <w:p w:rsidR="005747E7" w:rsidRPr="00B73EB0" w:rsidRDefault="005747E7" w:rsidP="009E1203"/>
        </w:tc>
        <w:tc>
          <w:tcPr>
            <w:tcW w:w="5209" w:type="dxa"/>
          </w:tcPr>
          <w:p w:rsidR="005747E7" w:rsidRPr="00B73EB0" w:rsidRDefault="005747E7" w:rsidP="009E1203">
            <w:r w:rsidRPr="00B73EB0">
              <w:t xml:space="preserve">PRAKTYKI </w:t>
            </w:r>
          </w:p>
        </w:tc>
        <w:tc>
          <w:tcPr>
            <w:tcW w:w="1744" w:type="dxa"/>
          </w:tcPr>
          <w:p w:rsidR="005747E7" w:rsidRPr="00B73EB0" w:rsidRDefault="005747E7" w:rsidP="009E1203">
            <w:r w:rsidRPr="00B73EB0">
              <w:t>zal. bez oceny</w:t>
            </w:r>
          </w:p>
        </w:tc>
        <w:tc>
          <w:tcPr>
            <w:tcW w:w="1729" w:type="dxa"/>
          </w:tcPr>
          <w:p w:rsidR="005747E7" w:rsidRPr="00B73EB0" w:rsidRDefault="005747E7" w:rsidP="009E1203"/>
        </w:tc>
        <w:tc>
          <w:tcPr>
            <w:tcW w:w="965" w:type="dxa"/>
          </w:tcPr>
          <w:p w:rsidR="005747E7" w:rsidRPr="00B73EB0" w:rsidRDefault="005747E7" w:rsidP="009E1203">
            <w:r w:rsidRPr="00B73EB0">
              <w:t>II i III</w:t>
            </w:r>
          </w:p>
        </w:tc>
        <w:tc>
          <w:tcPr>
            <w:tcW w:w="961" w:type="dxa"/>
          </w:tcPr>
          <w:p w:rsidR="005747E7" w:rsidRPr="00B73EB0" w:rsidRDefault="005747E7" w:rsidP="009E1203">
            <w:pPr>
              <w:pStyle w:val="Tekstkomentarza1"/>
              <w:snapToGrid w:val="0"/>
              <w:jc w:val="center"/>
            </w:pPr>
          </w:p>
        </w:tc>
        <w:tc>
          <w:tcPr>
            <w:tcW w:w="2534" w:type="dxa"/>
            <w:gridSpan w:val="2"/>
          </w:tcPr>
          <w:p w:rsidR="005747E7" w:rsidRPr="00B73EB0" w:rsidRDefault="00474941" w:rsidP="009E1203">
            <w:pPr>
              <w:pStyle w:val="Tekstkomentarza1"/>
              <w:snapToGrid w:val="0"/>
              <w:jc w:val="center"/>
            </w:pPr>
            <w:r w:rsidRPr="00474941">
              <w:t>Praktyki można zaliczyć na II i II roku</w:t>
            </w:r>
          </w:p>
        </w:tc>
      </w:tr>
      <w:tr w:rsidR="002D2736" w:rsidRPr="00B73EB0" w:rsidTr="005747E7">
        <w:tc>
          <w:tcPr>
            <w:tcW w:w="286" w:type="dxa"/>
          </w:tcPr>
          <w:p w:rsidR="002D2736" w:rsidRPr="00B73EB0" w:rsidRDefault="002D2736" w:rsidP="009E1203">
            <w:pPr>
              <w:rPr>
                <w:b/>
              </w:rPr>
            </w:pPr>
          </w:p>
        </w:tc>
        <w:tc>
          <w:tcPr>
            <w:tcW w:w="5209" w:type="dxa"/>
          </w:tcPr>
          <w:p w:rsidR="002D2736" w:rsidRPr="00474941" w:rsidRDefault="002D2736" w:rsidP="009E1203">
            <w:r w:rsidRPr="00474941">
              <w:t>Razem</w:t>
            </w:r>
          </w:p>
        </w:tc>
        <w:tc>
          <w:tcPr>
            <w:tcW w:w="1744" w:type="dxa"/>
          </w:tcPr>
          <w:p w:rsidR="002D2736" w:rsidRPr="00474941" w:rsidRDefault="002D2736" w:rsidP="009E1203">
            <w:r w:rsidRPr="00474941">
              <w:t>180</w:t>
            </w:r>
          </w:p>
        </w:tc>
        <w:tc>
          <w:tcPr>
            <w:tcW w:w="1729" w:type="dxa"/>
          </w:tcPr>
          <w:p w:rsidR="002D2736" w:rsidRPr="00B73EB0" w:rsidRDefault="002D2736" w:rsidP="009E1203">
            <w:pPr>
              <w:rPr>
                <w:b/>
              </w:rPr>
            </w:pPr>
          </w:p>
        </w:tc>
        <w:tc>
          <w:tcPr>
            <w:tcW w:w="965" w:type="dxa"/>
          </w:tcPr>
          <w:p w:rsidR="002D2736" w:rsidRPr="00B73EB0" w:rsidRDefault="002D2736" w:rsidP="009E1203">
            <w:pPr>
              <w:rPr>
                <w:b/>
              </w:rPr>
            </w:pPr>
          </w:p>
        </w:tc>
        <w:tc>
          <w:tcPr>
            <w:tcW w:w="961" w:type="dxa"/>
          </w:tcPr>
          <w:p w:rsidR="002D2736" w:rsidRPr="00B73EB0" w:rsidRDefault="002D2736" w:rsidP="009E1203">
            <w:pPr>
              <w:pStyle w:val="Tekstkomentarza1"/>
              <w:snapToGrid w:val="0"/>
              <w:jc w:val="center"/>
            </w:pPr>
          </w:p>
        </w:tc>
        <w:tc>
          <w:tcPr>
            <w:tcW w:w="2534" w:type="dxa"/>
            <w:gridSpan w:val="2"/>
          </w:tcPr>
          <w:p w:rsidR="002D2736" w:rsidRPr="00B73EB0" w:rsidRDefault="002D2736" w:rsidP="009E1203">
            <w:pPr>
              <w:pStyle w:val="Tekstkomentarza1"/>
              <w:snapToGrid w:val="0"/>
              <w:jc w:val="center"/>
            </w:pPr>
          </w:p>
        </w:tc>
      </w:tr>
    </w:tbl>
    <w:p w:rsidR="002D2736" w:rsidRPr="00B73EB0" w:rsidRDefault="002D2736" w:rsidP="00B7766D">
      <w:r w:rsidRPr="00B73EB0">
        <w:t xml:space="preserve"> </w:t>
      </w:r>
    </w:p>
    <w:p w:rsidR="002D2736" w:rsidRPr="00B73EB0" w:rsidRDefault="002D2736" w:rsidP="00F84455"/>
    <w:p w:rsidR="002D2736" w:rsidRPr="00B73EB0" w:rsidRDefault="002D2736" w:rsidP="00B7766D">
      <w:pPr>
        <w:jc w:val="center"/>
      </w:pPr>
    </w:p>
    <w:sectPr w:rsidR="002D2736" w:rsidRPr="00B73EB0" w:rsidSect="00570CB3">
      <w:headerReference w:type="default" r:id="rId8"/>
      <w:footerReference w:type="default" r:id="rId9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B" w:rsidRDefault="00F92BCB">
      <w:r>
        <w:separator/>
      </w:r>
    </w:p>
  </w:endnote>
  <w:endnote w:type="continuationSeparator" w:id="0">
    <w:p w:rsidR="00F92BCB" w:rsidRDefault="00F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B" w:rsidRDefault="00F067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7546F">
      <w:rPr>
        <w:noProof/>
      </w:rPr>
      <w:t>7</w:t>
    </w:r>
    <w:r>
      <w:rPr>
        <w:noProof/>
      </w:rPr>
      <w:fldChar w:fldCharType="end"/>
    </w:r>
  </w:p>
  <w:p w:rsidR="00F0678B" w:rsidRDefault="00F06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B" w:rsidRDefault="00F92BCB">
      <w:r>
        <w:separator/>
      </w:r>
    </w:p>
  </w:footnote>
  <w:footnote w:type="continuationSeparator" w:id="0">
    <w:p w:rsidR="00F92BCB" w:rsidRDefault="00F9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B" w:rsidRDefault="00F0678B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E4A03"/>
    <w:multiLevelType w:val="hybridMultilevel"/>
    <w:tmpl w:val="99783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9E01A0"/>
    <w:multiLevelType w:val="hybridMultilevel"/>
    <w:tmpl w:val="25A8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ECF"/>
    <w:rsid w:val="000059EF"/>
    <w:rsid w:val="00005A4D"/>
    <w:rsid w:val="00005D8A"/>
    <w:rsid w:val="00025D48"/>
    <w:rsid w:val="0003098C"/>
    <w:rsid w:val="00031811"/>
    <w:rsid w:val="0003523F"/>
    <w:rsid w:val="00037ED0"/>
    <w:rsid w:val="00037FEF"/>
    <w:rsid w:val="00045F8F"/>
    <w:rsid w:val="00050839"/>
    <w:rsid w:val="00064A37"/>
    <w:rsid w:val="00066763"/>
    <w:rsid w:val="0007744E"/>
    <w:rsid w:val="000826EE"/>
    <w:rsid w:val="000911A8"/>
    <w:rsid w:val="00092D16"/>
    <w:rsid w:val="000A630B"/>
    <w:rsid w:val="000A7282"/>
    <w:rsid w:val="000B1C84"/>
    <w:rsid w:val="000B320F"/>
    <w:rsid w:val="000B79F5"/>
    <w:rsid w:val="000C0716"/>
    <w:rsid w:val="000C6912"/>
    <w:rsid w:val="000D6396"/>
    <w:rsid w:val="000E34C7"/>
    <w:rsid w:val="000F0409"/>
    <w:rsid w:val="000F6013"/>
    <w:rsid w:val="000F77A4"/>
    <w:rsid w:val="001056A5"/>
    <w:rsid w:val="001138D8"/>
    <w:rsid w:val="001145D9"/>
    <w:rsid w:val="00115A20"/>
    <w:rsid w:val="001257CF"/>
    <w:rsid w:val="0014115D"/>
    <w:rsid w:val="00151533"/>
    <w:rsid w:val="00161E98"/>
    <w:rsid w:val="001703B5"/>
    <w:rsid w:val="001759FD"/>
    <w:rsid w:val="00194651"/>
    <w:rsid w:val="001961EF"/>
    <w:rsid w:val="001A1C34"/>
    <w:rsid w:val="001C5207"/>
    <w:rsid w:val="001D19AD"/>
    <w:rsid w:val="001E5B95"/>
    <w:rsid w:val="001E658F"/>
    <w:rsid w:val="00210392"/>
    <w:rsid w:val="00216EEE"/>
    <w:rsid w:val="002329E0"/>
    <w:rsid w:val="00232FAE"/>
    <w:rsid w:val="00240194"/>
    <w:rsid w:val="002578CC"/>
    <w:rsid w:val="0026656D"/>
    <w:rsid w:val="00277F31"/>
    <w:rsid w:val="002B2561"/>
    <w:rsid w:val="002B5DA0"/>
    <w:rsid w:val="002C7612"/>
    <w:rsid w:val="002D2736"/>
    <w:rsid w:val="002E2FBE"/>
    <w:rsid w:val="002E5284"/>
    <w:rsid w:val="002E787C"/>
    <w:rsid w:val="003023ED"/>
    <w:rsid w:val="00316238"/>
    <w:rsid w:val="00322C2A"/>
    <w:rsid w:val="003306E6"/>
    <w:rsid w:val="0035251B"/>
    <w:rsid w:val="003561BB"/>
    <w:rsid w:val="00363D42"/>
    <w:rsid w:val="00363F1D"/>
    <w:rsid w:val="00390566"/>
    <w:rsid w:val="0039131D"/>
    <w:rsid w:val="003935AF"/>
    <w:rsid w:val="003A0526"/>
    <w:rsid w:val="003A2814"/>
    <w:rsid w:val="003C2652"/>
    <w:rsid w:val="003D6DDD"/>
    <w:rsid w:val="0041373A"/>
    <w:rsid w:val="004154AE"/>
    <w:rsid w:val="00415C81"/>
    <w:rsid w:val="00430002"/>
    <w:rsid w:val="004336B7"/>
    <w:rsid w:val="00460B6D"/>
    <w:rsid w:val="00474941"/>
    <w:rsid w:val="00481543"/>
    <w:rsid w:val="004853FD"/>
    <w:rsid w:val="00495764"/>
    <w:rsid w:val="004A6CE0"/>
    <w:rsid w:val="004C2F80"/>
    <w:rsid w:val="004D3407"/>
    <w:rsid w:val="004D74CA"/>
    <w:rsid w:val="004E71CC"/>
    <w:rsid w:val="004F0659"/>
    <w:rsid w:val="004F456C"/>
    <w:rsid w:val="00500186"/>
    <w:rsid w:val="00524C2E"/>
    <w:rsid w:val="0054587E"/>
    <w:rsid w:val="0055374F"/>
    <w:rsid w:val="00554906"/>
    <w:rsid w:val="0056139E"/>
    <w:rsid w:val="00561C0E"/>
    <w:rsid w:val="00570CB3"/>
    <w:rsid w:val="005747E7"/>
    <w:rsid w:val="00583647"/>
    <w:rsid w:val="00583FA2"/>
    <w:rsid w:val="0059558C"/>
    <w:rsid w:val="005A2CB9"/>
    <w:rsid w:val="005A3DC3"/>
    <w:rsid w:val="005A4CBB"/>
    <w:rsid w:val="005A4DB7"/>
    <w:rsid w:val="005B56AD"/>
    <w:rsid w:val="005B678B"/>
    <w:rsid w:val="005E0486"/>
    <w:rsid w:val="005E0C9B"/>
    <w:rsid w:val="005F3DE4"/>
    <w:rsid w:val="005F7680"/>
    <w:rsid w:val="00617DB7"/>
    <w:rsid w:val="0064317B"/>
    <w:rsid w:val="0065095B"/>
    <w:rsid w:val="00652905"/>
    <w:rsid w:val="00653C55"/>
    <w:rsid w:val="0066524E"/>
    <w:rsid w:val="00665D85"/>
    <w:rsid w:val="00665E8B"/>
    <w:rsid w:val="00692DEA"/>
    <w:rsid w:val="00692FE6"/>
    <w:rsid w:val="00693D67"/>
    <w:rsid w:val="00695EDF"/>
    <w:rsid w:val="006A3E10"/>
    <w:rsid w:val="006E2364"/>
    <w:rsid w:val="006E3C70"/>
    <w:rsid w:val="006E5C49"/>
    <w:rsid w:val="006F0EFF"/>
    <w:rsid w:val="006F6F69"/>
    <w:rsid w:val="00701E11"/>
    <w:rsid w:val="007135C7"/>
    <w:rsid w:val="00756331"/>
    <w:rsid w:val="00761A55"/>
    <w:rsid w:val="00771C77"/>
    <w:rsid w:val="007758CF"/>
    <w:rsid w:val="00790F3C"/>
    <w:rsid w:val="007966CD"/>
    <w:rsid w:val="007A1411"/>
    <w:rsid w:val="007A1FFA"/>
    <w:rsid w:val="007A446A"/>
    <w:rsid w:val="007A7665"/>
    <w:rsid w:val="007A77CB"/>
    <w:rsid w:val="007B4129"/>
    <w:rsid w:val="007B578F"/>
    <w:rsid w:val="007B7750"/>
    <w:rsid w:val="007C32C3"/>
    <w:rsid w:val="007C6B93"/>
    <w:rsid w:val="007D4B21"/>
    <w:rsid w:val="007D5559"/>
    <w:rsid w:val="00802DBA"/>
    <w:rsid w:val="008228AA"/>
    <w:rsid w:val="00823C3F"/>
    <w:rsid w:val="00832465"/>
    <w:rsid w:val="008376FD"/>
    <w:rsid w:val="00837EC8"/>
    <w:rsid w:val="00840CD0"/>
    <w:rsid w:val="008421AB"/>
    <w:rsid w:val="00852CEF"/>
    <w:rsid w:val="00860F67"/>
    <w:rsid w:val="00861B0E"/>
    <w:rsid w:val="00873F91"/>
    <w:rsid w:val="008A73CB"/>
    <w:rsid w:val="008B18EB"/>
    <w:rsid w:val="008B2CFB"/>
    <w:rsid w:val="008B4914"/>
    <w:rsid w:val="008B710E"/>
    <w:rsid w:val="008C20EC"/>
    <w:rsid w:val="008C6939"/>
    <w:rsid w:val="008D084C"/>
    <w:rsid w:val="008D291B"/>
    <w:rsid w:val="008E112A"/>
    <w:rsid w:val="008E11D4"/>
    <w:rsid w:val="008F75A6"/>
    <w:rsid w:val="008F779B"/>
    <w:rsid w:val="009309A0"/>
    <w:rsid w:val="009464F3"/>
    <w:rsid w:val="00963B05"/>
    <w:rsid w:val="00980E28"/>
    <w:rsid w:val="00984071"/>
    <w:rsid w:val="009A5F0F"/>
    <w:rsid w:val="009B049A"/>
    <w:rsid w:val="009B0833"/>
    <w:rsid w:val="009C12CC"/>
    <w:rsid w:val="009C35BD"/>
    <w:rsid w:val="009D0FD5"/>
    <w:rsid w:val="009D4A05"/>
    <w:rsid w:val="009D652C"/>
    <w:rsid w:val="009E1203"/>
    <w:rsid w:val="009F785C"/>
    <w:rsid w:val="00A04A05"/>
    <w:rsid w:val="00A20F27"/>
    <w:rsid w:val="00A3132F"/>
    <w:rsid w:val="00A32AD6"/>
    <w:rsid w:val="00A42143"/>
    <w:rsid w:val="00A605B7"/>
    <w:rsid w:val="00A674DC"/>
    <w:rsid w:val="00AA16BE"/>
    <w:rsid w:val="00AA392F"/>
    <w:rsid w:val="00AA5DB8"/>
    <w:rsid w:val="00AB19F8"/>
    <w:rsid w:val="00AB2BB5"/>
    <w:rsid w:val="00AC3053"/>
    <w:rsid w:val="00AC59EB"/>
    <w:rsid w:val="00AE0D8D"/>
    <w:rsid w:val="00AE3D55"/>
    <w:rsid w:val="00AF373E"/>
    <w:rsid w:val="00B064AD"/>
    <w:rsid w:val="00B07F2F"/>
    <w:rsid w:val="00B243A1"/>
    <w:rsid w:val="00B40853"/>
    <w:rsid w:val="00B428CC"/>
    <w:rsid w:val="00B43FD7"/>
    <w:rsid w:val="00B478C6"/>
    <w:rsid w:val="00B523EE"/>
    <w:rsid w:val="00B52EF4"/>
    <w:rsid w:val="00B73EB0"/>
    <w:rsid w:val="00B76CCE"/>
    <w:rsid w:val="00B7766D"/>
    <w:rsid w:val="00B932C9"/>
    <w:rsid w:val="00B94E5B"/>
    <w:rsid w:val="00BA7C48"/>
    <w:rsid w:val="00BB4812"/>
    <w:rsid w:val="00BB725B"/>
    <w:rsid w:val="00BD3673"/>
    <w:rsid w:val="00BD75B9"/>
    <w:rsid w:val="00BE5A61"/>
    <w:rsid w:val="00C13FB6"/>
    <w:rsid w:val="00C333FC"/>
    <w:rsid w:val="00C378AA"/>
    <w:rsid w:val="00C63E9D"/>
    <w:rsid w:val="00C641DA"/>
    <w:rsid w:val="00C673F7"/>
    <w:rsid w:val="00C71677"/>
    <w:rsid w:val="00C75D1C"/>
    <w:rsid w:val="00C8472A"/>
    <w:rsid w:val="00C94FF2"/>
    <w:rsid w:val="00CA4FD2"/>
    <w:rsid w:val="00CE00FF"/>
    <w:rsid w:val="00CF0489"/>
    <w:rsid w:val="00CF2DFB"/>
    <w:rsid w:val="00D1183F"/>
    <w:rsid w:val="00D17C6F"/>
    <w:rsid w:val="00D251F1"/>
    <w:rsid w:val="00D335A3"/>
    <w:rsid w:val="00D42731"/>
    <w:rsid w:val="00D5693A"/>
    <w:rsid w:val="00D6350D"/>
    <w:rsid w:val="00D6375F"/>
    <w:rsid w:val="00D7241D"/>
    <w:rsid w:val="00D81A9E"/>
    <w:rsid w:val="00D92DA7"/>
    <w:rsid w:val="00DB1AC9"/>
    <w:rsid w:val="00DB1DE4"/>
    <w:rsid w:val="00DB399C"/>
    <w:rsid w:val="00DB7367"/>
    <w:rsid w:val="00DC0BC7"/>
    <w:rsid w:val="00DC32BD"/>
    <w:rsid w:val="00DC5D40"/>
    <w:rsid w:val="00DD08A6"/>
    <w:rsid w:val="00DD7B35"/>
    <w:rsid w:val="00DF2EF2"/>
    <w:rsid w:val="00E0064E"/>
    <w:rsid w:val="00E060C7"/>
    <w:rsid w:val="00E06D79"/>
    <w:rsid w:val="00E13743"/>
    <w:rsid w:val="00E14F38"/>
    <w:rsid w:val="00E34B56"/>
    <w:rsid w:val="00E40951"/>
    <w:rsid w:val="00E412EC"/>
    <w:rsid w:val="00E450BC"/>
    <w:rsid w:val="00E502F9"/>
    <w:rsid w:val="00E50516"/>
    <w:rsid w:val="00E6194D"/>
    <w:rsid w:val="00E74F4E"/>
    <w:rsid w:val="00E7546F"/>
    <w:rsid w:val="00E76A64"/>
    <w:rsid w:val="00E90173"/>
    <w:rsid w:val="00E90354"/>
    <w:rsid w:val="00E95CC8"/>
    <w:rsid w:val="00EA0835"/>
    <w:rsid w:val="00ED21D3"/>
    <w:rsid w:val="00EE49C2"/>
    <w:rsid w:val="00F0678B"/>
    <w:rsid w:val="00F078C3"/>
    <w:rsid w:val="00F10CE0"/>
    <w:rsid w:val="00F14D55"/>
    <w:rsid w:val="00F22637"/>
    <w:rsid w:val="00F352A7"/>
    <w:rsid w:val="00F53213"/>
    <w:rsid w:val="00F56878"/>
    <w:rsid w:val="00F7713E"/>
    <w:rsid w:val="00F81A04"/>
    <w:rsid w:val="00F84011"/>
    <w:rsid w:val="00F84455"/>
    <w:rsid w:val="00F87F7E"/>
    <w:rsid w:val="00F91A42"/>
    <w:rsid w:val="00F92BCB"/>
    <w:rsid w:val="00FA0E6F"/>
    <w:rsid w:val="00FA72B1"/>
    <w:rsid w:val="00FA79B8"/>
    <w:rsid w:val="00FB0A7C"/>
    <w:rsid w:val="00FB1DA5"/>
    <w:rsid w:val="00FB32DD"/>
    <w:rsid w:val="00FC1060"/>
    <w:rsid w:val="00FC495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Bezodstpw1">
    <w:name w:val="Bez odstępów1"/>
    <w:link w:val="BezodstpwZnak"/>
    <w:uiPriority w:val="99"/>
    <w:rsid w:val="00F84455"/>
    <w:rPr>
      <w:sz w:val="22"/>
      <w:szCs w:val="22"/>
    </w:rPr>
  </w:style>
  <w:style w:type="character" w:customStyle="1" w:styleId="ZnakZnak">
    <w:name w:val="Znak Znak"/>
    <w:uiPriority w:val="99"/>
    <w:rsid w:val="00F84455"/>
    <w:rPr>
      <w:b/>
      <w:lang w:eastAsia="ar-SA" w:bidi="ar-SA"/>
    </w:rPr>
  </w:style>
  <w:style w:type="character" w:customStyle="1" w:styleId="BezodstpwZnak">
    <w:name w:val="Bez odstępów Znak"/>
    <w:link w:val="Bezodstpw1"/>
    <w:uiPriority w:val="99"/>
    <w:locked/>
    <w:rsid w:val="00F84455"/>
    <w:rPr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B7766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2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6A64"/>
    <w:rPr>
      <w:rFonts w:ascii="Times New Roman" w:hAnsi="Times New Roman" w:cs="Times New Roman"/>
      <w:sz w:val="2"/>
      <w:lang w:eastAsia="ar-SA" w:bidi="ar-SA"/>
    </w:rPr>
  </w:style>
  <w:style w:type="character" w:styleId="Hipercze">
    <w:name w:val="Hyperlink"/>
    <w:uiPriority w:val="99"/>
    <w:rsid w:val="00AC59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49</cp:revision>
  <cp:lastPrinted>2016-02-12T11:06:00Z</cp:lastPrinted>
  <dcterms:created xsi:type="dcterms:W3CDTF">2015-09-16T09:06:00Z</dcterms:created>
  <dcterms:modified xsi:type="dcterms:W3CDTF">2016-02-15T06:49:00Z</dcterms:modified>
</cp:coreProperties>
</file>