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1473" w14:textId="77777777" w:rsidR="007633C3" w:rsidRPr="0052016C" w:rsidRDefault="007633C3" w:rsidP="007633C3">
      <w:pPr>
        <w:tabs>
          <w:tab w:val="left" w:pos="180"/>
          <w:tab w:val="left" w:pos="360"/>
        </w:tabs>
        <w:autoSpaceDE w:val="0"/>
        <w:autoSpaceDN w:val="0"/>
        <w:adjustRightInd w:val="0"/>
        <w:spacing w:line="240" w:lineRule="auto"/>
        <w:ind w:right="140"/>
        <w:jc w:val="both"/>
        <w:rPr>
          <w:rFonts w:ascii="Times New Roman" w:hAnsi="Times New Roman"/>
          <w:b/>
          <w:bCs/>
          <w:sz w:val="24"/>
          <w:szCs w:val="24"/>
        </w:rPr>
      </w:pPr>
      <w:r w:rsidRPr="0052016C">
        <w:rPr>
          <w:rFonts w:ascii="Times New Roman" w:hAnsi="Times New Roman"/>
          <w:b/>
          <w:bCs/>
          <w:sz w:val="24"/>
          <w:szCs w:val="24"/>
        </w:rPr>
        <w:t>ORGANIZACJA I CHARAKTERYSTYKA STUDENCKICH PRAKTYK ZAWODOWYCH</w:t>
      </w:r>
      <w:r>
        <w:rPr>
          <w:rFonts w:ascii="Times New Roman" w:hAnsi="Times New Roman"/>
          <w:b/>
          <w:bCs/>
          <w:sz w:val="24"/>
          <w:szCs w:val="24"/>
        </w:rPr>
        <w:t xml:space="preserve"> </w:t>
      </w:r>
      <w:r w:rsidRPr="0052016C">
        <w:rPr>
          <w:rFonts w:ascii="Times New Roman" w:hAnsi="Times New Roman"/>
          <w:b/>
          <w:bCs/>
          <w:sz w:val="24"/>
          <w:szCs w:val="24"/>
        </w:rPr>
        <w:t>NA WYDZIALE NAUK HUMANISTYCZNYCH UKSW</w:t>
      </w:r>
    </w:p>
    <w:p w14:paraId="5FAA799C" w14:textId="77777777" w:rsidR="007633C3" w:rsidRDefault="007633C3" w:rsidP="007633C3">
      <w:pPr>
        <w:tabs>
          <w:tab w:val="left" w:pos="180"/>
          <w:tab w:val="left" w:pos="360"/>
        </w:tabs>
        <w:autoSpaceDE w:val="0"/>
        <w:autoSpaceDN w:val="0"/>
        <w:adjustRightInd w:val="0"/>
        <w:spacing w:line="240" w:lineRule="auto"/>
        <w:ind w:right="140"/>
        <w:jc w:val="both"/>
        <w:rPr>
          <w:rFonts w:ascii="Times New Roman" w:hAnsi="Times New Roman"/>
          <w:b/>
          <w:bCs/>
          <w:sz w:val="24"/>
          <w:szCs w:val="24"/>
        </w:rPr>
      </w:pPr>
    </w:p>
    <w:p w14:paraId="2A083D00" w14:textId="77777777" w:rsidR="007633C3" w:rsidRDefault="007633C3" w:rsidP="007633C3">
      <w:pPr>
        <w:tabs>
          <w:tab w:val="left" w:pos="180"/>
          <w:tab w:val="left" w:pos="360"/>
        </w:tabs>
        <w:autoSpaceDE w:val="0"/>
        <w:autoSpaceDN w:val="0"/>
        <w:adjustRightInd w:val="0"/>
        <w:spacing w:line="240" w:lineRule="auto"/>
        <w:ind w:right="140"/>
        <w:jc w:val="center"/>
        <w:rPr>
          <w:rFonts w:ascii="Times New Roman" w:hAnsi="Times New Roman"/>
          <w:bCs/>
          <w:sz w:val="24"/>
          <w:szCs w:val="24"/>
        </w:rPr>
      </w:pPr>
      <w:r w:rsidRPr="009F12C4">
        <w:rPr>
          <w:rFonts w:ascii="Times New Roman" w:hAnsi="Times New Roman"/>
          <w:bCs/>
          <w:sz w:val="24"/>
          <w:szCs w:val="24"/>
        </w:rPr>
        <w:t>Postanowienia ogólne</w:t>
      </w:r>
    </w:p>
    <w:p w14:paraId="1918EEFC" w14:textId="77777777" w:rsidR="007633C3" w:rsidRPr="009F12C4" w:rsidRDefault="007633C3" w:rsidP="007633C3">
      <w:pPr>
        <w:tabs>
          <w:tab w:val="left" w:pos="180"/>
          <w:tab w:val="left" w:pos="360"/>
        </w:tabs>
        <w:autoSpaceDE w:val="0"/>
        <w:autoSpaceDN w:val="0"/>
        <w:adjustRightInd w:val="0"/>
        <w:spacing w:line="240" w:lineRule="auto"/>
        <w:ind w:right="140"/>
        <w:jc w:val="center"/>
        <w:rPr>
          <w:rFonts w:ascii="Times New Roman" w:hAnsi="Times New Roman"/>
          <w:bCs/>
          <w:sz w:val="24"/>
          <w:szCs w:val="24"/>
        </w:rPr>
      </w:pPr>
      <w:r>
        <w:rPr>
          <w:rFonts w:ascii="Times New Roman" w:hAnsi="Times New Roman"/>
          <w:bCs/>
          <w:sz w:val="24"/>
          <w:szCs w:val="24"/>
        </w:rPr>
        <w:t>§ 1</w:t>
      </w:r>
    </w:p>
    <w:p w14:paraId="6C95060C" w14:textId="77777777" w:rsidR="007633C3" w:rsidRDefault="007633C3" w:rsidP="007633C3">
      <w:pPr>
        <w:tabs>
          <w:tab w:val="left" w:pos="180"/>
          <w:tab w:val="left" w:pos="360"/>
        </w:tabs>
        <w:autoSpaceDE w:val="0"/>
        <w:autoSpaceDN w:val="0"/>
        <w:adjustRightInd w:val="0"/>
        <w:spacing w:line="240" w:lineRule="auto"/>
        <w:ind w:right="140"/>
        <w:jc w:val="both"/>
        <w:rPr>
          <w:rFonts w:ascii="Times New Roman" w:hAnsi="Times New Roman"/>
          <w:sz w:val="24"/>
          <w:szCs w:val="24"/>
        </w:rPr>
      </w:pPr>
      <w:r w:rsidRPr="00107E5C">
        <w:rPr>
          <w:rFonts w:ascii="Times New Roman" w:hAnsi="Times New Roman"/>
          <w:sz w:val="24"/>
          <w:szCs w:val="24"/>
        </w:rPr>
        <w:t xml:space="preserve">Regulamin praktyk studenckich (zwany dalej „regulaminem”) określa zakres i tryb odbywania praktyk studenckich (zwanych dalej „praktykami”) przewidzianych w programie studiów na Wydziale </w:t>
      </w:r>
      <w:r>
        <w:rPr>
          <w:rFonts w:ascii="Times New Roman" w:hAnsi="Times New Roman"/>
          <w:sz w:val="24"/>
          <w:szCs w:val="24"/>
        </w:rPr>
        <w:t xml:space="preserve">Nauk Humanistycznych </w:t>
      </w:r>
      <w:r w:rsidRPr="00107E5C">
        <w:rPr>
          <w:rFonts w:ascii="Times New Roman" w:hAnsi="Times New Roman"/>
          <w:sz w:val="24"/>
          <w:szCs w:val="24"/>
        </w:rPr>
        <w:t xml:space="preserve">Uniwersytetu </w:t>
      </w:r>
      <w:r>
        <w:rPr>
          <w:rFonts w:ascii="Times New Roman" w:hAnsi="Times New Roman"/>
          <w:sz w:val="24"/>
          <w:szCs w:val="24"/>
        </w:rPr>
        <w:t>Kardynała Stefana Wyszyńskiego (zwanym</w:t>
      </w:r>
      <w:r w:rsidRPr="00107E5C">
        <w:rPr>
          <w:rFonts w:ascii="Times New Roman" w:hAnsi="Times New Roman"/>
          <w:sz w:val="24"/>
          <w:szCs w:val="24"/>
        </w:rPr>
        <w:t xml:space="preserve"> dalej „Wydziałem”).</w:t>
      </w:r>
    </w:p>
    <w:p w14:paraId="2C15E5A9" w14:textId="77777777" w:rsidR="007633C3" w:rsidRDefault="007633C3" w:rsidP="007633C3">
      <w:pPr>
        <w:tabs>
          <w:tab w:val="left" w:pos="180"/>
          <w:tab w:val="left" w:pos="360"/>
        </w:tabs>
        <w:autoSpaceDE w:val="0"/>
        <w:autoSpaceDN w:val="0"/>
        <w:adjustRightInd w:val="0"/>
        <w:spacing w:line="240" w:lineRule="auto"/>
        <w:ind w:right="140"/>
        <w:jc w:val="center"/>
        <w:rPr>
          <w:rFonts w:ascii="Times New Roman" w:hAnsi="Times New Roman"/>
          <w:sz w:val="24"/>
          <w:szCs w:val="24"/>
        </w:rPr>
      </w:pPr>
      <w:r>
        <w:rPr>
          <w:rFonts w:ascii="Times New Roman" w:hAnsi="Times New Roman"/>
          <w:sz w:val="24"/>
          <w:szCs w:val="24"/>
        </w:rPr>
        <w:t>§ 2</w:t>
      </w:r>
    </w:p>
    <w:p w14:paraId="5F183C11" w14:textId="77777777" w:rsidR="007633C3" w:rsidRPr="006E77E1" w:rsidRDefault="007633C3" w:rsidP="007633C3">
      <w:pPr>
        <w:tabs>
          <w:tab w:val="left" w:pos="180"/>
          <w:tab w:val="left" w:pos="360"/>
        </w:tabs>
        <w:autoSpaceDE w:val="0"/>
        <w:autoSpaceDN w:val="0"/>
        <w:adjustRightInd w:val="0"/>
        <w:spacing w:line="240" w:lineRule="auto"/>
        <w:ind w:right="140"/>
        <w:jc w:val="both"/>
        <w:rPr>
          <w:rFonts w:ascii="Times New Roman" w:hAnsi="Times New Roman"/>
          <w:b/>
          <w:sz w:val="24"/>
          <w:szCs w:val="24"/>
        </w:rPr>
      </w:pPr>
      <w:r w:rsidRPr="006E77E1">
        <w:rPr>
          <w:rFonts w:ascii="Times New Roman" w:hAnsi="Times New Roman"/>
          <w:sz w:val="24"/>
          <w:szCs w:val="24"/>
        </w:rPr>
        <w:t>Praktyki służą przede wszystkim zastosowaniu wiedzy nabytej w trakcie studiów, rozwijaniu umiejętności i kompetencji społecznych zgodnie z opisem efektów kształcenia dla danego kierunku i poziomu studiów.</w:t>
      </w:r>
    </w:p>
    <w:p w14:paraId="3FC53071" w14:textId="77777777" w:rsidR="007633C3" w:rsidRPr="0052016C" w:rsidRDefault="007633C3" w:rsidP="007633C3">
      <w:pPr>
        <w:numPr>
          <w:ilvl w:val="0"/>
          <w:numId w:val="1"/>
        </w:numPr>
        <w:tabs>
          <w:tab w:val="left" w:pos="180"/>
          <w:tab w:val="left" w:pos="360"/>
        </w:tabs>
        <w:autoSpaceDE w:val="0"/>
        <w:autoSpaceDN w:val="0"/>
        <w:adjustRightInd w:val="0"/>
        <w:spacing w:line="240" w:lineRule="auto"/>
        <w:ind w:right="140"/>
        <w:jc w:val="both"/>
        <w:rPr>
          <w:rFonts w:ascii="Times New Roman" w:hAnsi="Times New Roman"/>
          <w:sz w:val="24"/>
          <w:szCs w:val="24"/>
        </w:rPr>
      </w:pPr>
      <w:r w:rsidRPr="0052016C">
        <w:rPr>
          <w:rFonts w:ascii="Times New Roman" w:hAnsi="Times New Roman"/>
          <w:bCs/>
          <w:sz w:val="24"/>
          <w:szCs w:val="24"/>
        </w:rPr>
        <w:t xml:space="preserve">Organizację i sposób przeprowadzania studenckich praktyk zawodowych na Uniwersytecie Kardynała Stefana Wyszyńskiego określa </w:t>
      </w:r>
      <w:r w:rsidRPr="0052016C">
        <w:rPr>
          <w:rFonts w:ascii="Times New Roman" w:hAnsi="Times New Roman"/>
          <w:bCs/>
          <w:i/>
          <w:sz w:val="24"/>
          <w:szCs w:val="24"/>
        </w:rPr>
        <w:t xml:space="preserve">Regulamin praktyk studenckich UKSW. </w:t>
      </w:r>
    </w:p>
    <w:p w14:paraId="0AE037D8" w14:textId="77777777" w:rsidR="007633C3" w:rsidRPr="0052016C" w:rsidRDefault="007633C3" w:rsidP="007633C3">
      <w:pPr>
        <w:numPr>
          <w:ilvl w:val="0"/>
          <w:numId w:val="1"/>
        </w:numPr>
        <w:tabs>
          <w:tab w:val="left" w:pos="180"/>
          <w:tab w:val="left" w:pos="360"/>
        </w:tabs>
        <w:autoSpaceDE w:val="0"/>
        <w:autoSpaceDN w:val="0"/>
        <w:adjustRightInd w:val="0"/>
        <w:spacing w:line="240" w:lineRule="auto"/>
        <w:ind w:right="140"/>
        <w:jc w:val="both"/>
        <w:rPr>
          <w:rFonts w:ascii="Times New Roman" w:hAnsi="Times New Roman"/>
          <w:sz w:val="24"/>
          <w:szCs w:val="24"/>
        </w:rPr>
      </w:pPr>
      <w:r w:rsidRPr="0052016C">
        <w:rPr>
          <w:rFonts w:ascii="Times New Roman" w:hAnsi="Times New Roman"/>
          <w:sz w:val="24"/>
          <w:szCs w:val="24"/>
        </w:rPr>
        <w:t>Celem praktyk jest zapoznanie studentów z podstawami pracy zawodowej w zakresie realizowanej specjalności i specjalizacji, rozwój kompetencji oraz umiejętności praktycznych, a także weryfikacja wiedzy teoretycznej w kontekście podejmowanej w przyszłości pracy zawodowej. Studenckie praktyki, przewidziane w planach studiów i programach nauczania na kierunkach Wydziału Nauk Humanistycznych UKSW, pełni</w:t>
      </w:r>
      <w:r w:rsidRPr="0052016C">
        <w:rPr>
          <w:rFonts w:ascii="Times New Roman" w:eastAsia="TimesNewRoman" w:hAnsi="Times New Roman"/>
          <w:sz w:val="24"/>
          <w:szCs w:val="24"/>
        </w:rPr>
        <w:t xml:space="preserve">ą </w:t>
      </w:r>
      <w:r w:rsidRPr="0052016C">
        <w:rPr>
          <w:rFonts w:ascii="Times New Roman" w:hAnsi="Times New Roman"/>
          <w:sz w:val="24"/>
          <w:szCs w:val="24"/>
        </w:rPr>
        <w:t>wa</w:t>
      </w:r>
      <w:r w:rsidRPr="0052016C">
        <w:rPr>
          <w:rFonts w:ascii="Times New Roman" w:eastAsia="TimesNewRoman" w:hAnsi="Times New Roman"/>
          <w:sz w:val="24"/>
          <w:szCs w:val="24"/>
        </w:rPr>
        <w:t>ż</w:t>
      </w:r>
      <w:r w:rsidRPr="0052016C">
        <w:rPr>
          <w:rFonts w:ascii="Times New Roman" w:hAnsi="Times New Roman"/>
          <w:sz w:val="24"/>
          <w:szCs w:val="24"/>
        </w:rPr>
        <w:t>n</w:t>
      </w:r>
      <w:r w:rsidRPr="0052016C">
        <w:rPr>
          <w:rFonts w:ascii="Times New Roman" w:eastAsia="TimesNewRoman" w:hAnsi="Times New Roman"/>
          <w:sz w:val="24"/>
          <w:szCs w:val="24"/>
        </w:rPr>
        <w:t xml:space="preserve">ą </w:t>
      </w:r>
      <w:r w:rsidRPr="0052016C">
        <w:rPr>
          <w:rFonts w:ascii="Times New Roman" w:hAnsi="Times New Roman"/>
          <w:sz w:val="24"/>
          <w:szCs w:val="24"/>
        </w:rPr>
        <w:t>funkcj</w:t>
      </w:r>
      <w:r w:rsidRPr="0052016C">
        <w:rPr>
          <w:rFonts w:ascii="Times New Roman" w:eastAsia="TimesNewRoman" w:hAnsi="Times New Roman"/>
          <w:sz w:val="24"/>
          <w:szCs w:val="24"/>
        </w:rPr>
        <w:t xml:space="preserve">ę </w:t>
      </w:r>
      <w:r w:rsidRPr="0052016C">
        <w:rPr>
          <w:rFonts w:ascii="Times New Roman" w:hAnsi="Times New Roman"/>
          <w:sz w:val="24"/>
          <w:szCs w:val="24"/>
        </w:rPr>
        <w:t>w procesie przygotowania zawodowego absolwentów. Umo</w:t>
      </w:r>
      <w:r w:rsidRPr="0052016C">
        <w:rPr>
          <w:rFonts w:ascii="Times New Roman" w:eastAsia="TimesNewRoman" w:hAnsi="Times New Roman"/>
          <w:sz w:val="24"/>
          <w:szCs w:val="24"/>
        </w:rPr>
        <w:t>ż</w:t>
      </w:r>
      <w:r w:rsidRPr="0052016C">
        <w:rPr>
          <w:rFonts w:ascii="Times New Roman" w:hAnsi="Times New Roman"/>
          <w:sz w:val="24"/>
          <w:szCs w:val="24"/>
        </w:rPr>
        <w:t>liwiaj</w:t>
      </w:r>
      <w:r w:rsidRPr="0052016C">
        <w:rPr>
          <w:rFonts w:ascii="Times New Roman" w:eastAsia="TimesNewRoman" w:hAnsi="Times New Roman"/>
          <w:sz w:val="24"/>
          <w:szCs w:val="24"/>
        </w:rPr>
        <w:t xml:space="preserve">ą </w:t>
      </w:r>
      <w:r w:rsidRPr="0052016C">
        <w:rPr>
          <w:rFonts w:ascii="Times New Roman" w:hAnsi="Times New Roman"/>
          <w:sz w:val="24"/>
          <w:szCs w:val="24"/>
        </w:rPr>
        <w:t>realizacj</w:t>
      </w:r>
      <w:r w:rsidRPr="0052016C">
        <w:rPr>
          <w:rFonts w:ascii="Times New Roman" w:eastAsia="TimesNewRoman" w:hAnsi="Times New Roman"/>
          <w:sz w:val="24"/>
          <w:szCs w:val="24"/>
        </w:rPr>
        <w:t xml:space="preserve">ę </w:t>
      </w:r>
      <w:r w:rsidRPr="0052016C">
        <w:rPr>
          <w:rFonts w:ascii="Times New Roman" w:hAnsi="Times New Roman"/>
          <w:sz w:val="24"/>
          <w:szCs w:val="24"/>
        </w:rPr>
        <w:t>idei edukacji, w której istotne jest powi</w:t>
      </w:r>
      <w:r w:rsidRPr="0052016C">
        <w:rPr>
          <w:rFonts w:ascii="Times New Roman" w:eastAsia="TimesNewRoman" w:hAnsi="Times New Roman"/>
          <w:sz w:val="24"/>
          <w:szCs w:val="24"/>
        </w:rPr>
        <w:t>ą</w:t>
      </w:r>
      <w:r w:rsidRPr="0052016C">
        <w:rPr>
          <w:rFonts w:ascii="Times New Roman" w:hAnsi="Times New Roman"/>
          <w:sz w:val="24"/>
          <w:szCs w:val="24"/>
        </w:rPr>
        <w:t xml:space="preserve">zanie sfery dydaktycznej z </w:t>
      </w:r>
      <w:proofErr w:type="spellStart"/>
      <w:r w:rsidRPr="0052016C">
        <w:rPr>
          <w:rFonts w:ascii="Times New Roman" w:hAnsi="Times New Roman"/>
          <w:sz w:val="24"/>
          <w:szCs w:val="24"/>
        </w:rPr>
        <w:t>pozadydaktyczn</w:t>
      </w:r>
      <w:r w:rsidRPr="0052016C">
        <w:rPr>
          <w:rFonts w:ascii="Times New Roman" w:eastAsia="TimesNewRoman" w:hAnsi="Times New Roman"/>
          <w:sz w:val="24"/>
          <w:szCs w:val="24"/>
        </w:rPr>
        <w:t>ą</w:t>
      </w:r>
      <w:proofErr w:type="spellEnd"/>
      <w:r w:rsidRPr="0052016C">
        <w:rPr>
          <w:rFonts w:ascii="Times New Roman" w:hAnsi="Times New Roman"/>
          <w:sz w:val="24"/>
          <w:szCs w:val="24"/>
        </w:rPr>
        <w:t>, praktyki z teori</w:t>
      </w:r>
      <w:r w:rsidRPr="0052016C">
        <w:rPr>
          <w:rFonts w:ascii="Times New Roman" w:eastAsia="TimesNewRoman" w:hAnsi="Times New Roman"/>
          <w:sz w:val="24"/>
          <w:szCs w:val="24"/>
        </w:rPr>
        <w:t>ą</w:t>
      </w:r>
      <w:r w:rsidRPr="0052016C">
        <w:rPr>
          <w:rFonts w:ascii="Times New Roman" w:hAnsi="Times New Roman"/>
          <w:sz w:val="24"/>
          <w:szCs w:val="24"/>
        </w:rPr>
        <w:t>.</w:t>
      </w:r>
    </w:p>
    <w:p w14:paraId="56CB164F" w14:textId="77777777" w:rsidR="007633C3" w:rsidRPr="0052016C" w:rsidRDefault="007633C3" w:rsidP="007633C3">
      <w:pPr>
        <w:pStyle w:val="Akapitzlist"/>
        <w:numPr>
          <w:ilvl w:val="0"/>
          <w:numId w:val="1"/>
        </w:numPr>
        <w:tabs>
          <w:tab w:val="left" w:pos="180"/>
          <w:tab w:val="left" w:pos="360"/>
        </w:tabs>
        <w:autoSpaceDE w:val="0"/>
        <w:autoSpaceDN w:val="0"/>
        <w:adjustRightInd w:val="0"/>
        <w:ind w:right="140"/>
        <w:jc w:val="both"/>
        <w:rPr>
          <w:rFonts w:ascii="Times New Roman" w:hAnsi="Times New Roman"/>
          <w:sz w:val="24"/>
          <w:szCs w:val="24"/>
        </w:rPr>
      </w:pPr>
      <w:r w:rsidRPr="0052016C">
        <w:rPr>
          <w:rFonts w:ascii="Times New Roman" w:hAnsi="Times New Roman"/>
          <w:sz w:val="24"/>
          <w:szCs w:val="24"/>
        </w:rPr>
        <w:t>Wydział Nauk Humanistycznych realizuje studenckie praktyki jako integraln</w:t>
      </w:r>
      <w:r w:rsidRPr="0052016C">
        <w:rPr>
          <w:rFonts w:ascii="Times New Roman" w:eastAsia="TimesNewRoman" w:hAnsi="Times New Roman"/>
          <w:sz w:val="24"/>
          <w:szCs w:val="24"/>
        </w:rPr>
        <w:t xml:space="preserve">ą </w:t>
      </w:r>
      <w:r w:rsidRPr="0052016C">
        <w:rPr>
          <w:rFonts w:ascii="Times New Roman" w:hAnsi="Times New Roman"/>
          <w:sz w:val="24"/>
          <w:szCs w:val="24"/>
        </w:rPr>
        <w:t>cz</w:t>
      </w:r>
      <w:r w:rsidRPr="0052016C">
        <w:rPr>
          <w:rFonts w:ascii="Times New Roman" w:eastAsia="TimesNewRoman" w:hAnsi="Times New Roman"/>
          <w:sz w:val="24"/>
          <w:szCs w:val="24"/>
        </w:rPr>
        <w:t xml:space="preserve">ęść </w:t>
      </w:r>
      <w:r w:rsidRPr="0052016C">
        <w:rPr>
          <w:rFonts w:ascii="Times New Roman" w:hAnsi="Times New Roman"/>
          <w:sz w:val="24"/>
          <w:szCs w:val="24"/>
        </w:rPr>
        <w:t>studiów, w ramach planów studiów i programów nauczania.</w:t>
      </w:r>
    </w:p>
    <w:p w14:paraId="4823C16C" w14:textId="77777777" w:rsidR="007633C3" w:rsidRDefault="007633C3" w:rsidP="007633C3">
      <w:pPr>
        <w:pStyle w:val="NormalnyWeb"/>
        <w:shd w:val="clear" w:color="auto" w:fill="FFFFFF"/>
        <w:spacing w:after="0" w:afterAutospacing="0" w:line="360" w:lineRule="auto"/>
        <w:jc w:val="center"/>
      </w:pPr>
      <w:r>
        <w:t>§ 3</w:t>
      </w:r>
    </w:p>
    <w:p w14:paraId="1EC01538" w14:textId="77777777" w:rsidR="007633C3" w:rsidRDefault="007633C3" w:rsidP="007633C3">
      <w:pPr>
        <w:pStyle w:val="NormalnyWeb"/>
        <w:shd w:val="clear" w:color="auto" w:fill="FFFFFF"/>
        <w:spacing w:after="0" w:afterAutospacing="0" w:line="360" w:lineRule="auto"/>
        <w:jc w:val="both"/>
      </w:pPr>
      <w:r>
        <w:t xml:space="preserve">1. Dziekan Wydziału powołuje spośród nauczycieli akademickich opiekunów praktyk studenckich (zwanych dalej „opiekunami praktyk”) </w:t>
      </w:r>
      <w:r>
        <w:rPr>
          <w:color w:val="000000"/>
        </w:rPr>
        <w:t>oraz może wyznaczyć koordynatora wydziałowego ds. praktyk studenckich (zwanego dalej „pełnomocnikiem Dziekana WNH ds. praktyk”)</w:t>
      </w:r>
      <w:r>
        <w:t>.</w:t>
      </w:r>
    </w:p>
    <w:p w14:paraId="49FAB5AC" w14:textId="77777777" w:rsidR="007633C3" w:rsidRDefault="007633C3" w:rsidP="007633C3">
      <w:pPr>
        <w:pStyle w:val="NormalnyWeb"/>
        <w:shd w:val="clear" w:color="auto" w:fill="FFFFFF"/>
        <w:spacing w:after="0" w:afterAutospacing="0" w:line="360" w:lineRule="auto"/>
        <w:jc w:val="both"/>
      </w:pPr>
      <w:r>
        <w:t>2. Zadania opiekunów praktyk:</w:t>
      </w:r>
    </w:p>
    <w:p w14:paraId="32186765" w14:textId="77777777" w:rsidR="007633C3" w:rsidRDefault="007633C3" w:rsidP="007633C3">
      <w:pPr>
        <w:pStyle w:val="NormalnyWeb"/>
        <w:shd w:val="clear" w:color="auto" w:fill="FFFFFF"/>
        <w:spacing w:after="0" w:afterAutospacing="0" w:line="360" w:lineRule="auto"/>
        <w:jc w:val="both"/>
      </w:pPr>
      <w:r>
        <w:t>1) opiekun praktyk na specjalizacji/specjalności nadzoruje przebieg praktyk, w razie potrzeby tworzy ramowy program praktyk;</w:t>
      </w:r>
    </w:p>
    <w:p w14:paraId="6D435459" w14:textId="77777777" w:rsidR="007633C3" w:rsidRDefault="007633C3" w:rsidP="007633C3">
      <w:pPr>
        <w:pStyle w:val="NormalnyWeb"/>
        <w:shd w:val="clear" w:color="auto" w:fill="FFFFFF"/>
        <w:spacing w:after="0" w:afterAutospacing="0" w:line="360" w:lineRule="auto"/>
        <w:jc w:val="both"/>
      </w:pPr>
      <w:r>
        <w:lastRenderedPageBreak/>
        <w:t>3) opiekun  praktyk formułuje pisemne opinie w sprawie zaliczenia praktyk;</w:t>
      </w:r>
    </w:p>
    <w:p w14:paraId="4B07BF2F" w14:textId="77777777" w:rsidR="007633C3" w:rsidRDefault="007633C3" w:rsidP="007633C3">
      <w:pPr>
        <w:pStyle w:val="NormalnyWeb"/>
        <w:shd w:val="clear" w:color="auto" w:fill="FFFFFF"/>
        <w:spacing w:after="0" w:afterAutospacing="0" w:line="360" w:lineRule="auto"/>
        <w:jc w:val="both"/>
      </w:pPr>
      <w:r>
        <w:t>4) pełnomocnik Dziekana WNH ds. praktyk prowadzi ewidencję udzielonych zaliczeń; wpisuje zaliczenia do systemu USOS;</w:t>
      </w:r>
    </w:p>
    <w:p w14:paraId="033E5ACD" w14:textId="77777777" w:rsidR="007633C3" w:rsidRDefault="007633C3" w:rsidP="007633C3">
      <w:pPr>
        <w:pStyle w:val="NormalnyWeb"/>
        <w:shd w:val="clear" w:color="auto" w:fill="FFFFFF"/>
        <w:spacing w:after="0" w:afterAutospacing="0" w:line="360" w:lineRule="auto"/>
      </w:pPr>
      <w:r>
        <w:t xml:space="preserve">5) Pełnomocnik Dziekana ds. praktyk współpracuje z Biurem Karier w zakresie dbania o standardy prowadzenia praktyk; </w:t>
      </w:r>
    </w:p>
    <w:p w14:paraId="0A2E0D18" w14:textId="77777777" w:rsidR="007633C3" w:rsidRDefault="007633C3" w:rsidP="007633C3">
      <w:pPr>
        <w:pStyle w:val="NormalnyWeb"/>
        <w:shd w:val="clear" w:color="auto" w:fill="FFFFFF"/>
        <w:spacing w:after="0" w:afterAutospacing="0" w:line="360" w:lineRule="auto"/>
      </w:pPr>
      <w:r>
        <w:t>6) Pełnomocnik Dziekana ds. praktyk koordynuje obsługę organizacyjno-biurową praktyk z pomocą Dziekanatu Wydziału.</w:t>
      </w:r>
    </w:p>
    <w:p w14:paraId="23B9020D" w14:textId="77777777" w:rsidR="007633C3" w:rsidRDefault="007633C3" w:rsidP="007633C3">
      <w:pPr>
        <w:tabs>
          <w:tab w:val="left" w:pos="180"/>
          <w:tab w:val="left" w:pos="360"/>
        </w:tabs>
        <w:autoSpaceDE w:val="0"/>
        <w:autoSpaceDN w:val="0"/>
        <w:adjustRightInd w:val="0"/>
        <w:spacing w:line="240" w:lineRule="auto"/>
        <w:ind w:right="140"/>
        <w:jc w:val="both"/>
        <w:rPr>
          <w:rFonts w:ascii="Times New Roman" w:hAnsi="Times New Roman"/>
          <w:b/>
          <w:bCs/>
          <w:sz w:val="24"/>
          <w:szCs w:val="24"/>
        </w:rPr>
      </w:pPr>
    </w:p>
    <w:p w14:paraId="0B907D44" w14:textId="77777777" w:rsidR="007633C3" w:rsidRPr="00FF3CEC" w:rsidRDefault="007633C3" w:rsidP="007633C3">
      <w:pPr>
        <w:pStyle w:val="Default"/>
        <w:jc w:val="center"/>
        <w:rPr>
          <w:rFonts w:ascii="Times New Roman" w:hAnsi="Times New Roman" w:cs="Times New Roman"/>
        </w:rPr>
      </w:pPr>
      <w:r>
        <w:rPr>
          <w:rFonts w:ascii="Times New Roman" w:hAnsi="Times New Roman" w:cs="Times New Roman"/>
          <w:b/>
        </w:rPr>
        <w:t xml:space="preserve">§ </w:t>
      </w:r>
      <w:r w:rsidRPr="00FF3CEC">
        <w:rPr>
          <w:rFonts w:ascii="Times New Roman" w:hAnsi="Times New Roman" w:cs="Times New Roman"/>
        </w:rPr>
        <w:t>4</w:t>
      </w:r>
    </w:p>
    <w:p w14:paraId="4122480C" w14:textId="77777777" w:rsidR="007633C3" w:rsidRDefault="007633C3" w:rsidP="007633C3">
      <w:pPr>
        <w:pStyle w:val="Default"/>
        <w:jc w:val="both"/>
      </w:pPr>
    </w:p>
    <w:p w14:paraId="5B32C83E" w14:textId="77777777" w:rsidR="007633C3" w:rsidRPr="00D72B98" w:rsidRDefault="007633C3" w:rsidP="007633C3">
      <w:pPr>
        <w:numPr>
          <w:ilvl w:val="0"/>
          <w:numId w:val="1"/>
        </w:numPr>
        <w:autoSpaceDE w:val="0"/>
        <w:autoSpaceDN w:val="0"/>
        <w:adjustRightInd w:val="0"/>
        <w:spacing w:after="0" w:line="240" w:lineRule="auto"/>
        <w:ind w:left="600"/>
        <w:jc w:val="both"/>
        <w:rPr>
          <w:rFonts w:ascii="Times New Roman" w:hAnsi="Times New Roman"/>
          <w:color w:val="0D0D0D"/>
          <w:sz w:val="24"/>
          <w:szCs w:val="24"/>
        </w:rPr>
      </w:pPr>
      <w:r w:rsidRPr="00D72B98">
        <w:rPr>
          <w:rFonts w:ascii="Times New Roman" w:hAnsi="Times New Roman"/>
          <w:sz w:val="24"/>
          <w:szCs w:val="24"/>
        </w:rPr>
        <w:t xml:space="preserve">Praktyki pedagogiczne są realizowane </w:t>
      </w:r>
      <w:r>
        <w:rPr>
          <w:rFonts w:ascii="Times New Roman" w:hAnsi="Times New Roman"/>
          <w:sz w:val="24"/>
          <w:szCs w:val="24"/>
        </w:rPr>
        <w:t xml:space="preserve">na WNH </w:t>
      </w:r>
      <w:r w:rsidRPr="00D72B98">
        <w:rPr>
          <w:rFonts w:ascii="Times New Roman" w:hAnsi="Times New Roman"/>
          <w:sz w:val="24"/>
          <w:szCs w:val="24"/>
        </w:rPr>
        <w:t xml:space="preserve">w związku z rozporządzeniem  Ministra Nauki i Szkolnictwa Wyższego z dnia 17 stycznia 2012 r. </w:t>
      </w:r>
      <w:r w:rsidRPr="00D72B98">
        <w:rPr>
          <w:rFonts w:ascii="Times New Roman" w:hAnsi="Times New Roman"/>
          <w:bCs/>
          <w:sz w:val="24"/>
          <w:szCs w:val="24"/>
        </w:rPr>
        <w:t>w sprawie standardów kształcenia przygotowuj</w:t>
      </w:r>
      <w:r w:rsidRPr="00D72B98">
        <w:rPr>
          <w:rFonts w:ascii="Times New Roman" w:eastAsia="TimesNewRoman,Bold" w:hAnsi="Times New Roman"/>
          <w:bCs/>
          <w:sz w:val="24"/>
          <w:szCs w:val="24"/>
        </w:rPr>
        <w:t>ą</w:t>
      </w:r>
      <w:r w:rsidRPr="00D72B98">
        <w:rPr>
          <w:rFonts w:ascii="Times New Roman" w:hAnsi="Times New Roman"/>
          <w:bCs/>
          <w:sz w:val="24"/>
          <w:szCs w:val="24"/>
        </w:rPr>
        <w:t>cego do wykonywania zawodu nauczyciela, n</w:t>
      </w:r>
      <w:r w:rsidRPr="00D72B98">
        <w:rPr>
          <w:rFonts w:ascii="Times New Roman" w:hAnsi="Times New Roman"/>
          <w:sz w:val="24"/>
          <w:szCs w:val="24"/>
        </w:rPr>
        <w:t>a podstawie ustawy z dnia 27 lipca 2005 r. - Prawo o szkolnictwie wy</w:t>
      </w:r>
      <w:r w:rsidRPr="00D72B98">
        <w:rPr>
          <w:rFonts w:ascii="Times New Roman" w:eastAsia="TimesNewRoman" w:hAnsi="Times New Roman"/>
          <w:sz w:val="24"/>
          <w:szCs w:val="24"/>
        </w:rPr>
        <w:t>ż</w:t>
      </w:r>
      <w:r w:rsidRPr="00D72B98">
        <w:rPr>
          <w:rFonts w:ascii="Times New Roman" w:hAnsi="Times New Roman"/>
          <w:sz w:val="24"/>
          <w:szCs w:val="24"/>
        </w:rPr>
        <w:t>szym (Dz. U.</w:t>
      </w:r>
      <w:r>
        <w:rPr>
          <w:rFonts w:ascii="Times New Roman" w:hAnsi="Times New Roman"/>
          <w:sz w:val="24"/>
          <w:szCs w:val="24"/>
        </w:rPr>
        <w:t xml:space="preserve"> </w:t>
      </w:r>
      <w:r w:rsidRPr="00D72B98">
        <w:rPr>
          <w:rFonts w:ascii="Times New Roman" w:hAnsi="Times New Roman"/>
          <w:sz w:val="24"/>
          <w:szCs w:val="24"/>
        </w:rPr>
        <w:t xml:space="preserve">Nr 164, poz. 1365, z </w:t>
      </w:r>
      <w:proofErr w:type="spellStart"/>
      <w:r w:rsidRPr="00D72B98">
        <w:rPr>
          <w:rFonts w:ascii="Times New Roman" w:hAnsi="Times New Roman"/>
          <w:sz w:val="24"/>
          <w:szCs w:val="24"/>
        </w:rPr>
        <w:t>pó</w:t>
      </w:r>
      <w:r w:rsidRPr="00D72B98">
        <w:rPr>
          <w:rFonts w:ascii="Times New Roman" w:eastAsia="TimesNewRoman" w:hAnsi="Times New Roman"/>
          <w:sz w:val="24"/>
          <w:szCs w:val="24"/>
        </w:rPr>
        <w:t>ź</w:t>
      </w:r>
      <w:r w:rsidRPr="00D72B98">
        <w:rPr>
          <w:rFonts w:ascii="Times New Roman" w:hAnsi="Times New Roman"/>
          <w:sz w:val="24"/>
          <w:szCs w:val="24"/>
        </w:rPr>
        <w:t>n</w:t>
      </w:r>
      <w:proofErr w:type="spellEnd"/>
      <w:r w:rsidRPr="00D72B98">
        <w:rPr>
          <w:rFonts w:ascii="Times New Roman" w:hAnsi="Times New Roman"/>
          <w:sz w:val="24"/>
          <w:szCs w:val="24"/>
        </w:rPr>
        <w:t xml:space="preserve">. zm.2), </w:t>
      </w:r>
      <w:r>
        <w:rPr>
          <w:rFonts w:ascii="Times New Roman" w:hAnsi="Times New Roman"/>
          <w:sz w:val="24"/>
          <w:szCs w:val="24"/>
        </w:rPr>
        <w:t xml:space="preserve">na </w:t>
      </w:r>
      <w:r w:rsidRPr="00D72B98">
        <w:rPr>
          <w:rFonts w:ascii="Times New Roman" w:hAnsi="Times New Roman"/>
          <w:sz w:val="24"/>
          <w:szCs w:val="24"/>
        </w:rPr>
        <w:t>podstawie rozporządzenia MEN z dn. 12.03.2009 w sprawie szczegółowych kwalifikacj</w:t>
      </w:r>
      <w:r>
        <w:rPr>
          <w:rFonts w:ascii="Times New Roman" w:hAnsi="Times New Roman"/>
          <w:sz w:val="24"/>
          <w:szCs w:val="24"/>
        </w:rPr>
        <w:t>i wymaganych od nauczycieli,</w:t>
      </w:r>
      <w:r w:rsidRPr="00D72B98">
        <w:rPr>
          <w:rFonts w:ascii="Times New Roman" w:hAnsi="Times New Roman"/>
          <w:sz w:val="24"/>
          <w:szCs w:val="24"/>
        </w:rPr>
        <w:t xml:space="preserve"> na podstawie rozporządzenia  </w:t>
      </w:r>
      <w:proofErr w:type="spellStart"/>
      <w:r w:rsidRPr="00D72B98">
        <w:rPr>
          <w:rFonts w:ascii="Times New Roman" w:hAnsi="Times New Roman"/>
          <w:sz w:val="24"/>
          <w:szCs w:val="24"/>
        </w:rPr>
        <w:t>MNiSW</w:t>
      </w:r>
      <w:proofErr w:type="spellEnd"/>
      <w:r w:rsidRPr="00D72B98">
        <w:rPr>
          <w:rFonts w:ascii="Times New Roman" w:hAnsi="Times New Roman"/>
          <w:sz w:val="24"/>
          <w:szCs w:val="24"/>
        </w:rPr>
        <w:t xml:space="preserve"> z dn. 4.11.2011 w sprawie wzorcowych efektów kształcenia oraz na podstawie </w:t>
      </w:r>
      <w:r>
        <w:rPr>
          <w:rFonts w:ascii="Times New Roman" w:hAnsi="Times New Roman"/>
          <w:sz w:val="24"/>
          <w:szCs w:val="24"/>
        </w:rPr>
        <w:t>z</w:t>
      </w:r>
      <w:r w:rsidRPr="00D72B98">
        <w:rPr>
          <w:rFonts w:ascii="Times New Roman" w:hAnsi="Times New Roman"/>
          <w:bCs/>
          <w:color w:val="0D0D0D"/>
          <w:sz w:val="24"/>
          <w:szCs w:val="24"/>
          <w:lang w:eastAsia="en-US"/>
        </w:rPr>
        <w:t>arz</w:t>
      </w:r>
      <w:r w:rsidRPr="00D72B98">
        <w:rPr>
          <w:rFonts w:ascii="Times New Roman" w:hAnsi="Times New Roman"/>
          <w:color w:val="0D0D0D"/>
          <w:sz w:val="24"/>
          <w:szCs w:val="24"/>
          <w:lang w:eastAsia="en-US"/>
        </w:rPr>
        <w:t>ą</w:t>
      </w:r>
      <w:r w:rsidRPr="00D72B98">
        <w:rPr>
          <w:rFonts w:ascii="Times New Roman" w:hAnsi="Times New Roman"/>
          <w:bCs/>
          <w:color w:val="0D0D0D"/>
          <w:sz w:val="24"/>
          <w:szCs w:val="24"/>
          <w:lang w:eastAsia="en-US"/>
        </w:rPr>
        <w:t>dzenia Nr 72/2013 Rektora Uniwersytetu Kardynała Stefana Wyszy</w:t>
      </w:r>
      <w:r w:rsidRPr="00D72B98">
        <w:rPr>
          <w:rFonts w:ascii="Times New Roman" w:hAnsi="Times New Roman"/>
          <w:color w:val="0D0D0D"/>
          <w:sz w:val="24"/>
          <w:szCs w:val="24"/>
          <w:lang w:eastAsia="en-US"/>
        </w:rPr>
        <w:t>ń</w:t>
      </w:r>
      <w:r>
        <w:rPr>
          <w:rFonts w:ascii="Times New Roman" w:hAnsi="Times New Roman"/>
          <w:bCs/>
          <w:color w:val="0D0D0D"/>
          <w:sz w:val="24"/>
          <w:szCs w:val="24"/>
          <w:lang w:eastAsia="en-US"/>
        </w:rPr>
        <w:t xml:space="preserve">skiego w </w:t>
      </w:r>
      <w:r w:rsidRPr="00D72B98">
        <w:rPr>
          <w:rFonts w:ascii="Times New Roman" w:hAnsi="Times New Roman"/>
          <w:bCs/>
          <w:color w:val="0D0D0D"/>
          <w:sz w:val="24"/>
          <w:szCs w:val="24"/>
          <w:lang w:eastAsia="en-US"/>
        </w:rPr>
        <w:t>Warszawie z dnia 3 pa</w:t>
      </w:r>
      <w:r w:rsidRPr="00D72B98">
        <w:rPr>
          <w:rFonts w:ascii="Times New Roman" w:hAnsi="Times New Roman"/>
          <w:color w:val="0D0D0D"/>
          <w:sz w:val="24"/>
          <w:szCs w:val="24"/>
          <w:lang w:eastAsia="en-US"/>
        </w:rPr>
        <w:t>ź</w:t>
      </w:r>
      <w:r w:rsidRPr="00D72B98">
        <w:rPr>
          <w:rFonts w:ascii="Times New Roman" w:hAnsi="Times New Roman"/>
          <w:bCs/>
          <w:color w:val="0D0D0D"/>
          <w:sz w:val="24"/>
          <w:szCs w:val="24"/>
          <w:lang w:eastAsia="en-US"/>
        </w:rPr>
        <w:t>dziernika 2013</w:t>
      </w:r>
      <w:r>
        <w:rPr>
          <w:rFonts w:ascii="Times New Roman" w:hAnsi="Times New Roman"/>
          <w:bCs/>
          <w:color w:val="0D0D0D"/>
          <w:sz w:val="24"/>
          <w:szCs w:val="24"/>
          <w:lang w:eastAsia="en-US"/>
        </w:rPr>
        <w:t xml:space="preserve"> </w:t>
      </w:r>
      <w:r w:rsidRPr="00D72B98">
        <w:rPr>
          <w:rFonts w:ascii="Times New Roman" w:hAnsi="Times New Roman"/>
          <w:bCs/>
          <w:color w:val="0D0D0D"/>
          <w:sz w:val="24"/>
          <w:szCs w:val="24"/>
          <w:lang w:eastAsia="en-US"/>
        </w:rPr>
        <w:t>r.</w:t>
      </w:r>
      <w:r>
        <w:rPr>
          <w:rFonts w:ascii="Times New Roman" w:hAnsi="Times New Roman"/>
          <w:bCs/>
          <w:color w:val="0D0D0D"/>
          <w:sz w:val="24"/>
          <w:szCs w:val="24"/>
          <w:lang w:eastAsia="en-US"/>
        </w:rPr>
        <w:t xml:space="preserve"> </w:t>
      </w:r>
      <w:r w:rsidRPr="00D72B98">
        <w:rPr>
          <w:rFonts w:ascii="Times New Roman" w:hAnsi="Times New Roman"/>
          <w:bCs/>
          <w:color w:val="0D0D0D"/>
          <w:sz w:val="24"/>
          <w:szCs w:val="24"/>
          <w:lang w:eastAsia="en-US"/>
        </w:rPr>
        <w:t>w sprawie organizacji przygotowania psychologiczno-pedagogicznego studentów UKSW.</w:t>
      </w:r>
    </w:p>
    <w:p w14:paraId="4638C671" w14:textId="77777777" w:rsidR="007633C3" w:rsidRPr="0052016C" w:rsidRDefault="007633C3" w:rsidP="007633C3">
      <w:pPr>
        <w:pStyle w:val="Akapitzlist"/>
        <w:tabs>
          <w:tab w:val="left" w:pos="180"/>
          <w:tab w:val="left" w:pos="360"/>
        </w:tabs>
        <w:autoSpaceDE w:val="0"/>
        <w:autoSpaceDN w:val="0"/>
        <w:adjustRightInd w:val="0"/>
        <w:ind w:right="140"/>
        <w:jc w:val="both"/>
        <w:rPr>
          <w:rFonts w:ascii="Times New Roman" w:hAnsi="Times New Roman"/>
          <w:sz w:val="24"/>
          <w:szCs w:val="24"/>
        </w:rPr>
      </w:pPr>
    </w:p>
    <w:p w14:paraId="0B21C7AD" w14:textId="77777777" w:rsidR="007633C3" w:rsidRDefault="007633C3" w:rsidP="007633C3">
      <w:pPr>
        <w:pStyle w:val="Akapitzlist"/>
        <w:numPr>
          <w:ilvl w:val="0"/>
          <w:numId w:val="1"/>
        </w:numPr>
        <w:spacing w:line="240" w:lineRule="auto"/>
        <w:jc w:val="both"/>
        <w:rPr>
          <w:rFonts w:ascii="Times New Roman" w:hAnsi="Times New Roman"/>
          <w:sz w:val="24"/>
          <w:szCs w:val="24"/>
        </w:rPr>
      </w:pPr>
      <w:r w:rsidRPr="00A63476">
        <w:rPr>
          <w:rFonts w:ascii="Times New Roman" w:hAnsi="Times New Roman"/>
          <w:sz w:val="24"/>
          <w:szCs w:val="24"/>
        </w:rPr>
        <w:t>Pozostałe praktyki</w:t>
      </w:r>
      <w:r>
        <w:rPr>
          <w:rFonts w:ascii="Times New Roman" w:hAnsi="Times New Roman"/>
          <w:sz w:val="24"/>
          <w:szCs w:val="24"/>
        </w:rPr>
        <w:t xml:space="preserve"> są</w:t>
      </w:r>
      <w:r w:rsidRPr="00A63476">
        <w:rPr>
          <w:rFonts w:ascii="Times New Roman" w:hAnsi="Times New Roman"/>
          <w:sz w:val="24"/>
          <w:szCs w:val="24"/>
        </w:rPr>
        <w:t xml:space="preserve"> organizowane na podstawie  efektów kształcenia dla danego kierunku studiów i programu odpowiedniej specjalizacji</w:t>
      </w:r>
      <w:r>
        <w:rPr>
          <w:rFonts w:ascii="Times New Roman" w:hAnsi="Times New Roman"/>
          <w:sz w:val="24"/>
          <w:szCs w:val="24"/>
        </w:rPr>
        <w:t>/specjalności</w:t>
      </w:r>
      <w:r w:rsidRPr="00A63476">
        <w:rPr>
          <w:rFonts w:ascii="Times New Roman" w:hAnsi="Times New Roman"/>
          <w:sz w:val="24"/>
          <w:szCs w:val="24"/>
        </w:rPr>
        <w:t xml:space="preserve"> oraz na podstawie </w:t>
      </w:r>
      <w:r>
        <w:rPr>
          <w:rFonts w:ascii="Times New Roman" w:hAnsi="Times New Roman"/>
          <w:bCs/>
          <w:color w:val="0D0D0D"/>
          <w:sz w:val="24"/>
          <w:szCs w:val="24"/>
        </w:rPr>
        <w:t>zarządzenia nr 68/2013 Rektora UKSW z dnia 27 września 2013 r.</w:t>
      </w:r>
      <w:r w:rsidRPr="00A63476">
        <w:rPr>
          <w:rFonts w:ascii="Times New Roman" w:hAnsi="Times New Roman"/>
          <w:bCs/>
          <w:color w:val="0D0D0D"/>
          <w:sz w:val="24"/>
          <w:szCs w:val="24"/>
        </w:rPr>
        <w:t xml:space="preserve"> w sprawie regulaminu praktyk studenckich w Uniwersytecie Kardynała Stefana Wyszyńskiego w Warszawie </w:t>
      </w:r>
      <w:r>
        <w:rPr>
          <w:rFonts w:ascii="Times New Roman" w:hAnsi="Times New Roman"/>
          <w:bCs/>
          <w:color w:val="0D0D0D"/>
          <w:sz w:val="24"/>
          <w:szCs w:val="24"/>
        </w:rPr>
        <w:t xml:space="preserve">z uwzględnieniem treści zawartych w </w:t>
      </w:r>
      <w:r w:rsidRPr="00A63476">
        <w:rPr>
          <w:rFonts w:ascii="Times New Roman" w:hAnsi="Times New Roman"/>
          <w:bCs/>
          <w:color w:val="0D0D0D"/>
          <w:sz w:val="24"/>
          <w:szCs w:val="24"/>
        </w:rPr>
        <w:t>załącznik</w:t>
      </w:r>
      <w:r>
        <w:rPr>
          <w:rFonts w:ascii="Times New Roman" w:hAnsi="Times New Roman"/>
          <w:bCs/>
          <w:color w:val="0D0D0D"/>
          <w:sz w:val="24"/>
          <w:szCs w:val="24"/>
        </w:rPr>
        <w:t>u</w:t>
      </w:r>
      <w:r w:rsidRPr="00A63476">
        <w:rPr>
          <w:rFonts w:ascii="Times New Roman" w:hAnsi="Times New Roman"/>
          <w:bCs/>
          <w:color w:val="0D0D0D"/>
          <w:sz w:val="24"/>
          <w:szCs w:val="24"/>
        </w:rPr>
        <w:t xml:space="preserve"> do tego zarządzenia</w:t>
      </w:r>
      <w:r>
        <w:rPr>
          <w:rFonts w:ascii="Times New Roman" w:hAnsi="Times New Roman"/>
          <w:bCs/>
          <w:color w:val="0D0D0D"/>
          <w:sz w:val="24"/>
          <w:szCs w:val="24"/>
        </w:rPr>
        <w:t xml:space="preserve">. </w:t>
      </w:r>
    </w:p>
    <w:p w14:paraId="29F5FD88" w14:textId="77777777" w:rsidR="007633C3" w:rsidRDefault="007633C3" w:rsidP="007633C3">
      <w:pPr>
        <w:pStyle w:val="Akapitzlist"/>
        <w:tabs>
          <w:tab w:val="left" w:pos="180"/>
          <w:tab w:val="left" w:pos="360"/>
        </w:tabs>
        <w:autoSpaceDE w:val="0"/>
        <w:autoSpaceDN w:val="0"/>
        <w:adjustRightInd w:val="0"/>
        <w:spacing w:line="240" w:lineRule="auto"/>
        <w:ind w:right="140"/>
        <w:jc w:val="both"/>
        <w:rPr>
          <w:rFonts w:ascii="Times New Roman" w:hAnsi="Times New Roman"/>
          <w:sz w:val="24"/>
          <w:szCs w:val="24"/>
        </w:rPr>
      </w:pPr>
    </w:p>
    <w:p w14:paraId="5D0C2166" w14:textId="77777777" w:rsidR="007633C3" w:rsidRDefault="007633C3" w:rsidP="007633C3">
      <w:pPr>
        <w:pStyle w:val="Akapitzlist"/>
        <w:tabs>
          <w:tab w:val="left" w:pos="180"/>
          <w:tab w:val="left" w:pos="360"/>
        </w:tabs>
        <w:autoSpaceDE w:val="0"/>
        <w:autoSpaceDN w:val="0"/>
        <w:adjustRightInd w:val="0"/>
        <w:spacing w:line="240" w:lineRule="auto"/>
        <w:ind w:right="140"/>
        <w:jc w:val="center"/>
        <w:rPr>
          <w:rFonts w:ascii="Times New Roman" w:hAnsi="Times New Roman"/>
          <w:sz w:val="24"/>
          <w:szCs w:val="24"/>
        </w:rPr>
      </w:pPr>
    </w:p>
    <w:p w14:paraId="356A1B79" w14:textId="77777777" w:rsidR="007633C3" w:rsidRPr="0052016C" w:rsidRDefault="007633C3" w:rsidP="007633C3">
      <w:pPr>
        <w:pStyle w:val="Akapitzlist"/>
        <w:tabs>
          <w:tab w:val="left" w:pos="180"/>
          <w:tab w:val="left" w:pos="360"/>
        </w:tabs>
        <w:autoSpaceDE w:val="0"/>
        <w:autoSpaceDN w:val="0"/>
        <w:adjustRightInd w:val="0"/>
        <w:spacing w:line="240" w:lineRule="auto"/>
        <w:ind w:right="140"/>
        <w:jc w:val="center"/>
        <w:rPr>
          <w:rFonts w:ascii="Times New Roman" w:hAnsi="Times New Roman"/>
          <w:sz w:val="24"/>
          <w:szCs w:val="24"/>
        </w:rPr>
      </w:pPr>
      <w:r>
        <w:rPr>
          <w:rFonts w:ascii="Times New Roman" w:hAnsi="Times New Roman"/>
          <w:sz w:val="24"/>
          <w:szCs w:val="24"/>
        </w:rPr>
        <w:t>Obowiązek odbycia praktyk</w:t>
      </w:r>
    </w:p>
    <w:p w14:paraId="42ACCD7E" w14:textId="77777777" w:rsidR="007633C3" w:rsidRPr="00FF3CEC" w:rsidRDefault="007633C3" w:rsidP="007633C3">
      <w:pPr>
        <w:tabs>
          <w:tab w:val="left" w:pos="180"/>
          <w:tab w:val="left" w:pos="360"/>
        </w:tabs>
        <w:autoSpaceDE w:val="0"/>
        <w:autoSpaceDN w:val="0"/>
        <w:adjustRightInd w:val="0"/>
        <w:spacing w:line="240" w:lineRule="auto"/>
        <w:ind w:right="140"/>
        <w:jc w:val="center"/>
        <w:rPr>
          <w:rFonts w:ascii="Times New Roman" w:hAnsi="Times New Roman"/>
          <w:sz w:val="24"/>
          <w:szCs w:val="24"/>
        </w:rPr>
      </w:pPr>
      <w:r w:rsidRPr="00FF3CEC">
        <w:rPr>
          <w:rFonts w:ascii="Times New Roman" w:hAnsi="Times New Roman"/>
          <w:sz w:val="24"/>
          <w:szCs w:val="24"/>
        </w:rPr>
        <w:t>§</w:t>
      </w:r>
      <w:r>
        <w:rPr>
          <w:rFonts w:ascii="Times New Roman" w:hAnsi="Times New Roman"/>
          <w:b/>
          <w:sz w:val="24"/>
          <w:szCs w:val="24"/>
        </w:rPr>
        <w:t xml:space="preserve"> </w:t>
      </w:r>
      <w:r w:rsidRPr="00FF3CEC">
        <w:rPr>
          <w:rFonts w:ascii="Times New Roman" w:hAnsi="Times New Roman"/>
          <w:sz w:val="24"/>
          <w:szCs w:val="24"/>
        </w:rPr>
        <w:t>5</w:t>
      </w:r>
    </w:p>
    <w:p w14:paraId="7A54411F" w14:textId="77777777" w:rsidR="007633C3" w:rsidRDefault="007633C3" w:rsidP="007633C3">
      <w:pPr>
        <w:tabs>
          <w:tab w:val="left" w:pos="180"/>
        </w:tabs>
        <w:autoSpaceDE w:val="0"/>
        <w:autoSpaceDN w:val="0"/>
        <w:adjustRightInd w:val="0"/>
        <w:spacing w:line="240" w:lineRule="auto"/>
        <w:ind w:right="140"/>
        <w:jc w:val="both"/>
        <w:rPr>
          <w:rFonts w:ascii="Times New Roman" w:hAnsi="Times New Roman"/>
          <w:sz w:val="24"/>
          <w:szCs w:val="24"/>
        </w:rPr>
      </w:pPr>
      <w:r w:rsidRPr="0052016C">
        <w:rPr>
          <w:rFonts w:ascii="Times New Roman" w:hAnsi="Times New Roman"/>
          <w:sz w:val="24"/>
          <w:szCs w:val="24"/>
        </w:rPr>
        <w:t xml:space="preserve">Praktyki dotyczą wszystkich studentów licencjackich studiów stacjonarnych i niestacjonarnych Wydziału Nauk Humanistycznych UKSW: Filologii polskiej, Kulturoznawstwa i Filologii, specjalność: Filologia klasyczna. </w:t>
      </w:r>
      <w:r>
        <w:rPr>
          <w:rFonts w:ascii="Times New Roman" w:hAnsi="Times New Roman"/>
          <w:sz w:val="24"/>
          <w:szCs w:val="24"/>
        </w:rPr>
        <w:t>Ponadto praktyki obowiązują także studentów studiów II stopnia Filologii polskiej na specjalizacjach: nauczycielskiej i glottodydaktycznej. Na II stopniu Filologii klasycznej (w zależności od potrzeb studentów) jest możliwość zrealizowania programu specjalizacji nauczycielskiej.</w:t>
      </w:r>
    </w:p>
    <w:p w14:paraId="0D53471D" w14:textId="77777777" w:rsidR="007633C3" w:rsidRPr="0052016C" w:rsidRDefault="007633C3" w:rsidP="007633C3">
      <w:pPr>
        <w:tabs>
          <w:tab w:val="left" w:pos="180"/>
        </w:tabs>
        <w:autoSpaceDE w:val="0"/>
        <w:autoSpaceDN w:val="0"/>
        <w:adjustRightInd w:val="0"/>
        <w:spacing w:line="240" w:lineRule="auto"/>
        <w:ind w:right="140"/>
        <w:jc w:val="both"/>
        <w:rPr>
          <w:rFonts w:ascii="Times New Roman" w:hAnsi="Times New Roman"/>
          <w:sz w:val="24"/>
          <w:szCs w:val="24"/>
        </w:rPr>
      </w:pPr>
    </w:p>
    <w:p w14:paraId="4EDBD8F5" w14:textId="77777777" w:rsidR="007633C3" w:rsidRDefault="007633C3" w:rsidP="007633C3">
      <w:pPr>
        <w:tabs>
          <w:tab w:val="left" w:pos="180"/>
          <w:tab w:val="left" w:pos="360"/>
        </w:tabs>
        <w:autoSpaceDE w:val="0"/>
        <w:autoSpaceDN w:val="0"/>
        <w:adjustRightInd w:val="0"/>
        <w:spacing w:line="240" w:lineRule="auto"/>
        <w:ind w:right="140"/>
        <w:jc w:val="center"/>
        <w:rPr>
          <w:rFonts w:ascii="Times New Roman" w:hAnsi="Times New Roman"/>
          <w:b/>
          <w:sz w:val="24"/>
          <w:szCs w:val="24"/>
        </w:rPr>
      </w:pPr>
    </w:p>
    <w:p w14:paraId="631F1C66" w14:textId="77777777" w:rsidR="007633C3" w:rsidRPr="00ED1B1D" w:rsidRDefault="007633C3" w:rsidP="007633C3">
      <w:pPr>
        <w:tabs>
          <w:tab w:val="left" w:pos="180"/>
          <w:tab w:val="left" w:pos="360"/>
        </w:tabs>
        <w:autoSpaceDE w:val="0"/>
        <w:autoSpaceDN w:val="0"/>
        <w:adjustRightInd w:val="0"/>
        <w:spacing w:line="240" w:lineRule="auto"/>
        <w:ind w:right="140"/>
        <w:jc w:val="center"/>
        <w:rPr>
          <w:rFonts w:ascii="Times New Roman" w:hAnsi="Times New Roman"/>
          <w:sz w:val="24"/>
          <w:szCs w:val="24"/>
        </w:rPr>
      </w:pPr>
      <w:r>
        <w:rPr>
          <w:rFonts w:ascii="Times New Roman" w:hAnsi="Times New Roman"/>
          <w:b/>
          <w:sz w:val="24"/>
          <w:szCs w:val="24"/>
        </w:rPr>
        <w:lastRenderedPageBreak/>
        <w:t xml:space="preserve">§ </w:t>
      </w:r>
      <w:r w:rsidRPr="00ED1B1D">
        <w:rPr>
          <w:rFonts w:ascii="Times New Roman" w:hAnsi="Times New Roman"/>
          <w:sz w:val="24"/>
          <w:szCs w:val="24"/>
        </w:rPr>
        <w:t>6</w:t>
      </w:r>
    </w:p>
    <w:p w14:paraId="3B915663" w14:textId="77777777" w:rsidR="007633C3" w:rsidRPr="00ED1B1D" w:rsidRDefault="007633C3" w:rsidP="007633C3">
      <w:pPr>
        <w:tabs>
          <w:tab w:val="left" w:pos="180"/>
          <w:tab w:val="left" w:pos="360"/>
        </w:tabs>
        <w:autoSpaceDE w:val="0"/>
        <w:autoSpaceDN w:val="0"/>
        <w:adjustRightInd w:val="0"/>
        <w:spacing w:line="240" w:lineRule="auto"/>
        <w:ind w:right="140"/>
        <w:jc w:val="both"/>
        <w:rPr>
          <w:rFonts w:ascii="Times New Roman" w:hAnsi="Times New Roman"/>
          <w:color w:val="0D0D0D"/>
          <w:sz w:val="24"/>
          <w:szCs w:val="24"/>
        </w:rPr>
      </w:pPr>
      <w:r w:rsidRPr="0052016C">
        <w:rPr>
          <w:rFonts w:ascii="Times New Roman" w:hAnsi="Times New Roman"/>
          <w:sz w:val="24"/>
          <w:szCs w:val="24"/>
        </w:rPr>
        <w:t xml:space="preserve">Praktyki studentów Filologii polskiej, Kulturoznawstwa i Filologii, specjalność: Filologia klasyczna trwają nie krócej niż trzy tygodnie. Wymagane jest zaliczenie 120 godzin praktyk dla każdej specjalizacji (3 punkty ECTS). Na specjalizacji nauczycielskiej wymagane jest zaliczenie 150 godzin praktyk na pierwszym stopniu studiów (licencjat) i 150 godzin praktyk na drugim stopniu studiów stacjonarnych i niestacjonarnych (3 punkty ECTS). Na drugim stopniu studiów 150 godzin praktyk odnosi się do studentów, którzy nie realizowali specjalizacji nauczycielskiej na studiach licencjackich, a chcą uzyskać kwalifikacje do pracy w szkole na drugim stopniu. </w:t>
      </w:r>
      <w:r w:rsidRPr="00ED1B1D">
        <w:rPr>
          <w:rFonts w:ascii="Times New Roman" w:hAnsi="Times New Roman"/>
          <w:color w:val="0D0D0D"/>
          <w:sz w:val="24"/>
          <w:szCs w:val="24"/>
        </w:rPr>
        <w:t xml:space="preserve">Studenci, którzy zaliczyli program specjalizacji na pierwszym stopniu, na stopniu drugim mają obowiązek zrealizować 50 godzin praktyk (25 w gimnazjum i 25 w szkole </w:t>
      </w:r>
      <w:proofErr w:type="spellStart"/>
      <w:r w:rsidRPr="00ED1B1D">
        <w:rPr>
          <w:rFonts w:ascii="Times New Roman" w:hAnsi="Times New Roman"/>
          <w:color w:val="0D0D0D"/>
          <w:sz w:val="24"/>
          <w:szCs w:val="24"/>
        </w:rPr>
        <w:t>ponagimnazjalnej</w:t>
      </w:r>
      <w:proofErr w:type="spellEnd"/>
      <w:r w:rsidRPr="00ED1B1D">
        <w:rPr>
          <w:rFonts w:ascii="Times New Roman" w:hAnsi="Times New Roman"/>
          <w:color w:val="0D0D0D"/>
          <w:sz w:val="24"/>
          <w:szCs w:val="24"/>
        </w:rPr>
        <w:t xml:space="preserve"> (Uchwała Rady Wydziału z dnia 26 września 2014 roku).</w:t>
      </w:r>
    </w:p>
    <w:p w14:paraId="51ABEBEE" w14:textId="77777777" w:rsidR="007633C3" w:rsidRPr="00631DAE" w:rsidRDefault="007633C3" w:rsidP="007633C3">
      <w:pPr>
        <w:tabs>
          <w:tab w:val="left" w:pos="180"/>
          <w:tab w:val="left" w:pos="360"/>
        </w:tabs>
        <w:autoSpaceDE w:val="0"/>
        <w:autoSpaceDN w:val="0"/>
        <w:adjustRightInd w:val="0"/>
        <w:spacing w:line="240" w:lineRule="auto"/>
        <w:ind w:right="140"/>
        <w:jc w:val="center"/>
        <w:rPr>
          <w:rFonts w:ascii="Times New Roman" w:hAnsi="Times New Roman"/>
          <w:b/>
          <w:sz w:val="24"/>
          <w:szCs w:val="24"/>
        </w:rPr>
      </w:pPr>
      <w:r w:rsidRPr="00631DAE">
        <w:rPr>
          <w:rFonts w:ascii="Times New Roman" w:hAnsi="Times New Roman"/>
          <w:sz w:val="24"/>
          <w:szCs w:val="24"/>
        </w:rPr>
        <w:t>Miejsce odbywania praktyk</w:t>
      </w:r>
    </w:p>
    <w:p w14:paraId="4B86ECBE" w14:textId="77777777" w:rsidR="007633C3" w:rsidRDefault="007633C3" w:rsidP="007633C3">
      <w:pPr>
        <w:tabs>
          <w:tab w:val="left" w:pos="180"/>
          <w:tab w:val="left" w:pos="360"/>
        </w:tabs>
        <w:autoSpaceDE w:val="0"/>
        <w:autoSpaceDN w:val="0"/>
        <w:adjustRightInd w:val="0"/>
        <w:spacing w:line="240" w:lineRule="auto"/>
        <w:ind w:right="140"/>
        <w:jc w:val="center"/>
        <w:rPr>
          <w:rFonts w:ascii="Times New Roman" w:hAnsi="Times New Roman"/>
          <w:b/>
          <w:sz w:val="24"/>
          <w:szCs w:val="24"/>
        </w:rPr>
      </w:pPr>
    </w:p>
    <w:p w14:paraId="1235025A" w14:textId="77777777" w:rsidR="007633C3" w:rsidRPr="0080534B" w:rsidRDefault="007633C3" w:rsidP="007633C3">
      <w:pPr>
        <w:tabs>
          <w:tab w:val="left" w:pos="180"/>
          <w:tab w:val="left" w:pos="360"/>
        </w:tabs>
        <w:autoSpaceDE w:val="0"/>
        <w:autoSpaceDN w:val="0"/>
        <w:adjustRightInd w:val="0"/>
        <w:spacing w:line="240" w:lineRule="auto"/>
        <w:ind w:right="140"/>
        <w:jc w:val="center"/>
        <w:rPr>
          <w:rFonts w:ascii="Times New Roman" w:hAnsi="Times New Roman"/>
          <w:sz w:val="24"/>
          <w:szCs w:val="24"/>
        </w:rPr>
      </w:pPr>
      <w:r w:rsidRPr="0052016C">
        <w:rPr>
          <w:rFonts w:ascii="Times New Roman" w:hAnsi="Times New Roman"/>
          <w:b/>
          <w:sz w:val="24"/>
          <w:szCs w:val="24"/>
        </w:rPr>
        <w:t xml:space="preserve">§ </w:t>
      </w:r>
      <w:r>
        <w:rPr>
          <w:rFonts w:ascii="Times New Roman" w:hAnsi="Times New Roman"/>
          <w:sz w:val="24"/>
          <w:szCs w:val="24"/>
        </w:rPr>
        <w:t>7</w:t>
      </w:r>
    </w:p>
    <w:p w14:paraId="456A4DA7" w14:textId="77777777" w:rsidR="007633C3" w:rsidRDefault="007633C3" w:rsidP="007633C3">
      <w:pPr>
        <w:pStyle w:val="NormalnyWeb"/>
        <w:shd w:val="clear" w:color="auto" w:fill="FFFFFF"/>
        <w:spacing w:after="0" w:afterAutospacing="0" w:line="360" w:lineRule="auto"/>
        <w:jc w:val="both"/>
      </w:pPr>
      <w:r>
        <w:rPr>
          <w:color w:val="000000"/>
        </w:rPr>
        <w:t xml:space="preserve">Student może </w:t>
      </w:r>
      <w:r>
        <w:t xml:space="preserve">odbyć praktyki w krajowej jednostce organizacyjnej (zwanej dalej „instytucją”), jeżeli: </w:t>
      </w:r>
    </w:p>
    <w:p w14:paraId="1A31DC0F" w14:textId="77777777" w:rsidR="007633C3" w:rsidRDefault="007633C3" w:rsidP="007633C3">
      <w:pPr>
        <w:pStyle w:val="NormalnyWeb"/>
        <w:shd w:val="clear" w:color="auto" w:fill="FFFFFF"/>
        <w:spacing w:after="0" w:afterAutospacing="0" w:line="360" w:lineRule="auto"/>
        <w:jc w:val="both"/>
      </w:pPr>
      <w:r>
        <w:t>1) charakter prowadzonej przez instytucję działalności i odbywanych przez studenta praktyk jest zgodny z jego kierunkiem studiów, a odbywanie w niej praktyki pozwoli na osiągnięcie efektów kształcenia przewidzianych dla tej praktyki w programie kształcenia (zwanych dalej „efektami kształcenia”);</w:t>
      </w:r>
    </w:p>
    <w:p w14:paraId="05D3DD81" w14:textId="77777777" w:rsidR="007633C3" w:rsidRDefault="007633C3" w:rsidP="007633C3">
      <w:pPr>
        <w:pStyle w:val="NormalnyWeb"/>
        <w:shd w:val="clear" w:color="auto" w:fill="FFFFFF"/>
        <w:spacing w:after="0" w:afterAutospacing="0" w:line="360" w:lineRule="auto"/>
        <w:jc w:val="both"/>
      </w:pPr>
      <w:r>
        <w:rPr>
          <w:color w:val="00000A"/>
        </w:rPr>
        <w:t>2) instytucja wyrazi zgodę na odbycie przez studenta praktyki;</w:t>
      </w:r>
    </w:p>
    <w:p w14:paraId="2BE55E3A" w14:textId="77777777" w:rsidR="007633C3" w:rsidRDefault="007633C3" w:rsidP="007633C3">
      <w:pPr>
        <w:pStyle w:val="western"/>
        <w:spacing w:after="0" w:afterAutospacing="0" w:line="360" w:lineRule="auto"/>
        <w:jc w:val="both"/>
      </w:pPr>
      <w:r>
        <w:t xml:space="preserve">3) </w:t>
      </w:r>
      <w:r>
        <w:rPr>
          <w:color w:val="000000"/>
        </w:rPr>
        <w:t>instytucja zobowiąże się do zapewnienia warunków umożliwiających odbycie praktyki zgodnie z wymogami regulaminu;</w:t>
      </w:r>
    </w:p>
    <w:p w14:paraId="195CB209" w14:textId="77777777" w:rsidR="007633C3" w:rsidRDefault="007633C3" w:rsidP="007633C3">
      <w:pPr>
        <w:pStyle w:val="western"/>
        <w:spacing w:after="0" w:afterAutospacing="0" w:line="360" w:lineRule="auto"/>
        <w:jc w:val="both"/>
      </w:pPr>
      <w:r>
        <w:rPr>
          <w:color w:val="000000"/>
        </w:rPr>
        <w:t>4) instytucja zobowiąże się do sporządzenia i wydania studentowi zaświadczenia o odbyciu praktyki, do weryfikacji wpisów w prowadzonym przez studenta dzienniku praktyk i poświadczenia ich prawdziwości odpowiednim wpisem.</w:t>
      </w:r>
    </w:p>
    <w:p w14:paraId="1426CA61" w14:textId="77777777" w:rsidR="007633C3" w:rsidRDefault="007633C3" w:rsidP="007633C3">
      <w:pPr>
        <w:tabs>
          <w:tab w:val="left" w:pos="180"/>
          <w:tab w:val="left" w:pos="360"/>
        </w:tabs>
        <w:autoSpaceDE w:val="0"/>
        <w:autoSpaceDN w:val="0"/>
        <w:adjustRightInd w:val="0"/>
        <w:spacing w:line="240" w:lineRule="auto"/>
        <w:ind w:right="140"/>
        <w:jc w:val="both"/>
        <w:rPr>
          <w:rFonts w:ascii="Times New Roman" w:hAnsi="Times New Roman"/>
          <w:sz w:val="24"/>
          <w:szCs w:val="24"/>
        </w:rPr>
      </w:pPr>
    </w:p>
    <w:p w14:paraId="2F2EAD2D" w14:textId="77777777" w:rsidR="007633C3" w:rsidRPr="0052016C" w:rsidRDefault="007633C3" w:rsidP="007633C3">
      <w:pPr>
        <w:tabs>
          <w:tab w:val="left" w:pos="180"/>
          <w:tab w:val="left" w:pos="360"/>
        </w:tabs>
        <w:autoSpaceDE w:val="0"/>
        <w:autoSpaceDN w:val="0"/>
        <w:adjustRightInd w:val="0"/>
        <w:spacing w:line="240" w:lineRule="auto"/>
        <w:ind w:right="140"/>
        <w:jc w:val="both"/>
        <w:rPr>
          <w:rFonts w:ascii="Times New Roman" w:hAnsi="Times New Roman"/>
          <w:sz w:val="24"/>
          <w:szCs w:val="24"/>
        </w:rPr>
      </w:pPr>
    </w:p>
    <w:p w14:paraId="2CB66B32" w14:textId="77777777" w:rsidR="007633C3" w:rsidRDefault="007633C3" w:rsidP="007633C3">
      <w:pPr>
        <w:tabs>
          <w:tab w:val="left" w:pos="180"/>
          <w:tab w:val="left" w:pos="360"/>
        </w:tabs>
        <w:autoSpaceDE w:val="0"/>
        <w:autoSpaceDN w:val="0"/>
        <w:adjustRightInd w:val="0"/>
        <w:spacing w:line="240" w:lineRule="auto"/>
        <w:ind w:right="140"/>
        <w:jc w:val="center"/>
        <w:rPr>
          <w:rFonts w:ascii="Times New Roman" w:hAnsi="Times New Roman"/>
          <w:sz w:val="24"/>
          <w:szCs w:val="24"/>
        </w:rPr>
      </w:pPr>
    </w:p>
    <w:p w14:paraId="6D3B1A74" w14:textId="77777777" w:rsidR="007633C3" w:rsidRPr="002D032D" w:rsidRDefault="007633C3" w:rsidP="007633C3">
      <w:pPr>
        <w:tabs>
          <w:tab w:val="left" w:pos="180"/>
          <w:tab w:val="left" w:pos="360"/>
        </w:tabs>
        <w:autoSpaceDE w:val="0"/>
        <w:autoSpaceDN w:val="0"/>
        <w:adjustRightInd w:val="0"/>
        <w:spacing w:line="240" w:lineRule="auto"/>
        <w:ind w:right="140"/>
        <w:jc w:val="center"/>
        <w:rPr>
          <w:rFonts w:ascii="Times New Roman" w:hAnsi="Times New Roman"/>
          <w:sz w:val="24"/>
          <w:szCs w:val="24"/>
        </w:rPr>
      </w:pPr>
      <w:r w:rsidRPr="002D032D">
        <w:rPr>
          <w:rFonts w:ascii="Times New Roman" w:hAnsi="Times New Roman"/>
          <w:sz w:val="24"/>
          <w:szCs w:val="24"/>
        </w:rPr>
        <w:t>§ 8</w:t>
      </w:r>
    </w:p>
    <w:p w14:paraId="0F72C450" w14:textId="77777777" w:rsidR="007633C3" w:rsidRPr="0052016C" w:rsidRDefault="007633C3" w:rsidP="007633C3">
      <w:pPr>
        <w:tabs>
          <w:tab w:val="left" w:pos="180"/>
          <w:tab w:val="left" w:pos="360"/>
        </w:tabs>
        <w:autoSpaceDE w:val="0"/>
        <w:autoSpaceDN w:val="0"/>
        <w:adjustRightInd w:val="0"/>
        <w:spacing w:line="240" w:lineRule="auto"/>
        <w:ind w:right="140"/>
        <w:jc w:val="both"/>
        <w:rPr>
          <w:rFonts w:ascii="Times New Roman" w:hAnsi="Times New Roman"/>
          <w:sz w:val="24"/>
          <w:szCs w:val="24"/>
        </w:rPr>
      </w:pPr>
      <w:r w:rsidRPr="0052016C">
        <w:rPr>
          <w:rFonts w:ascii="Times New Roman" w:hAnsi="Times New Roman"/>
          <w:sz w:val="24"/>
          <w:szCs w:val="24"/>
        </w:rPr>
        <w:t xml:space="preserve">Student, który wybrał dwie specjalizacje lub więcej, powinien odbyć pełne praktyki na każdej ze specjalizacji. Wyjątkiem są projekty interdyscyplinarne. Program takich projektów </w:t>
      </w:r>
      <w:r w:rsidRPr="0052016C">
        <w:rPr>
          <w:rFonts w:ascii="Times New Roman" w:hAnsi="Times New Roman"/>
          <w:sz w:val="24"/>
          <w:szCs w:val="24"/>
        </w:rPr>
        <w:lastRenderedPageBreak/>
        <w:t xml:space="preserve">opracowują wspólnie opiekunowie praktyk na wniosek studenta. Pełny udział studenta w projekcie pozwala na zaliczenie dwóch pełnych  tygodni praktyk  każdej specjalizacji [(po 80 godzin), 2 punkty ECTS] .  </w:t>
      </w:r>
    </w:p>
    <w:p w14:paraId="40E1E164" w14:textId="77777777" w:rsidR="007633C3" w:rsidRPr="002D032D" w:rsidRDefault="007633C3" w:rsidP="007633C3">
      <w:pPr>
        <w:tabs>
          <w:tab w:val="left" w:pos="180"/>
          <w:tab w:val="left" w:pos="360"/>
        </w:tabs>
        <w:autoSpaceDE w:val="0"/>
        <w:autoSpaceDN w:val="0"/>
        <w:adjustRightInd w:val="0"/>
        <w:spacing w:line="240" w:lineRule="auto"/>
        <w:ind w:right="140"/>
        <w:jc w:val="center"/>
        <w:rPr>
          <w:rFonts w:ascii="Times New Roman" w:hAnsi="Times New Roman"/>
          <w:sz w:val="24"/>
          <w:szCs w:val="24"/>
        </w:rPr>
      </w:pPr>
      <w:r>
        <w:rPr>
          <w:rFonts w:ascii="Times New Roman" w:hAnsi="Times New Roman"/>
          <w:sz w:val="24"/>
          <w:szCs w:val="24"/>
        </w:rPr>
        <w:t>§ 9</w:t>
      </w:r>
    </w:p>
    <w:p w14:paraId="3490993D" w14:textId="77777777" w:rsidR="007633C3" w:rsidRDefault="007633C3" w:rsidP="007633C3">
      <w:pPr>
        <w:tabs>
          <w:tab w:val="left" w:pos="180"/>
          <w:tab w:val="left" w:pos="360"/>
        </w:tabs>
        <w:autoSpaceDE w:val="0"/>
        <w:autoSpaceDN w:val="0"/>
        <w:adjustRightInd w:val="0"/>
        <w:spacing w:line="240" w:lineRule="auto"/>
        <w:ind w:right="140"/>
        <w:jc w:val="both"/>
        <w:rPr>
          <w:rFonts w:ascii="Times New Roman" w:hAnsi="Times New Roman"/>
          <w:sz w:val="24"/>
          <w:szCs w:val="24"/>
        </w:rPr>
      </w:pPr>
      <w:r w:rsidRPr="0052016C">
        <w:rPr>
          <w:rFonts w:ascii="Times New Roman" w:hAnsi="Times New Roman"/>
          <w:sz w:val="24"/>
          <w:szCs w:val="24"/>
        </w:rPr>
        <w:t xml:space="preserve">Aktywny udział studenta w obozach naukowych, objazdach naukowych i konferencjach naukowych umożliwia zaliczenie 2 tygodni praktyk zawodowych (2 punkty ECTS) (nie dotyczy praktyk pedagogicznych). </w:t>
      </w:r>
    </w:p>
    <w:p w14:paraId="2A537FD2" w14:textId="77777777" w:rsidR="007633C3" w:rsidRDefault="007633C3" w:rsidP="007633C3">
      <w:pPr>
        <w:tabs>
          <w:tab w:val="left" w:pos="180"/>
          <w:tab w:val="left" w:pos="360"/>
        </w:tabs>
        <w:autoSpaceDE w:val="0"/>
        <w:autoSpaceDN w:val="0"/>
        <w:adjustRightInd w:val="0"/>
        <w:spacing w:line="240" w:lineRule="auto"/>
        <w:ind w:right="140"/>
        <w:jc w:val="center"/>
        <w:rPr>
          <w:rFonts w:ascii="Times New Roman" w:hAnsi="Times New Roman"/>
          <w:sz w:val="24"/>
          <w:szCs w:val="24"/>
        </w:rPr>
      </w:pPr>
    </w:p>
    <w:p w14:paraId="605B59C7" w14:textId="77777777" w:rsidR="007633C3" w:rsidRDefault="007633C3" w:rsidP="007633C3">
      <w:pPr>
        <w:tabs>
          <w:tab w:val="left" w:pos="180"/>
          <w:tab w:val="left" w:pos="360"/>
        </w:tabs>
        <w:autoSpaceDE w:val="0"/>
        <w:autoSpaceDN w:val="0"/>
        <w:adjustRightInd w:val="0"/>
        <w:spacing w:line="240" w:lineRule="auto"/>
        <w:ind w:right="140"/>
        <w:jc w:val="center"/>
        <w:rPr>
          <w:rFonts w:ascii="Times New Roman" w:hAnsi="Times New Roman"/>
          <w:sz w:val="24"/>
          <w:szCs w:val="24"/>
        </w:rPr>
      </w:pPr>
    </w:p>
    <w:p w14:paraId="2B9013DE" w14:textId="77777777" w:rsidR="007633C3" w:rsidRDefault="007633C3" w:rsidP="007633C3">
      <w:pPr>
        <w:tabs>
          <w:tab w:val="left" w:pos="180"/>
          <w:tab w:val="left" w:pos="360"/>
        </w:tabs>
        <w:autoSpaceDE w:val="0"/>
        <w:autoSpaceDN w:val="0"/>
        <w:adjustRightInd w:val="0"/>
        <w:spacing w:line="240" w:lineRule="auto"/>
        <w:ind w:right="140"/>
        <w:jc w:val="center"/>
        <w:rPr>
          <w:rFonts w:ascii="Times New Roman" w:hAnsi="Times New Roman"/>
          <w:sz w:val="24"/>
          <w:szCs w:val="24"/>
        </w:rPr>
      </w:pPr>
    </w:p>
    <w:p w14:paraId="5156E6B1" w14:textId="77777777" w:rsidR="007633C3" w:rsidRPr="002D032D" w:rsidRDefault="007633C3" w:rsidP="007633C3">
      <w:pPr>
        <w:tabs>
          <w:tab w:val="left" w:pos="180"/>
          <w:tab w:val="left" w:pos="360"/>
        </w:tabs>
        <w:autoSpaceDE w:val="0"/>
        <w:autoSpaceDN w:val="0"/>
        <w:adjustRightInd w:val="0"/>
        <w:spacing w:line="240" w:lineRule="auto"/>
        <w:ind w:right="140"/>
        <w:jc w:val="center"/>
        <w:rPr>
          <w:rFonts w:ascii="Times New Roman" w:hAnsi="Times New Roman"/>
          <w:sz w:val="24"/>
          <w:szCs w:val="24"/>
        </w:rPr>
      </w:pPr>
      <w:r>
        <w:rPr>
          <w:rFonts w:ascii="Times New Roman" w:hAnsi="Times New Roman"/>
          <w:sz w:val="24"/>
          <w:szCs w:val="24"/>
        </w:rPr>
        <w:t>§ 10</w:t>
      </w:r>
    </w:p>
    <w:p w14:paraId="0DDCF33D" w14:textId="77777777" w:rsidR="007633C3" w:rsidRPr="0052016C" w:rsidRDefault="007633C3" w:rsidP="007633C3">
      <w:pPr>
        <w:tabs>
          <w:tab w:val="left" w:pos="180"/>
          <w:tab w:val="left" w:pos="360"/>
        </w:tabs>
        <w:autoSpaceDE w:val="0"/>
        <w:autoSpaceDN w:val="0"/>
        <w:adjustRightInd w:val="0"/>
        <w:spacing w:line="240" w:lineRule="auto"/>
        <w:ind w:right="140"/>
        <w:jc w:val="both"/>
        <w:rPr>
          <w:rFonts w:ascii="Times New Roman" w:hAnsi="Times New Roman"/>
          <w:sz w:val="24"/>
          <w:szCs w:val="24"/>
        </w:rPr>
      </w:pPr>
    </w:p>
    <w:p w14:paraId="706C23F4" w14:textId="77777777" w:rsidR="007633C3" w:rsidRPr="0052016C" w:rsidRDefault="007633C3" w:rsidP="007633C3">
      <w:pPr>
        <w:tabs>
          <w:tab w:val="left" w:pos="180"/>
          <w:tab w:val="left" w:pos="360"/>
        </w:tabs>
        <w:autoSpaceDE w:val="0"/>
        <w:autoSpaceDN w:val="0"/>
        <w:adjustRightInd w:val="0"/>
        <w:spacing w:line="240" w:lineRule="auto"/>
        <w:ind w:right="140"/>
        <w:jc w:val="both"/>
        <w:rPr>
          <w:rFonts w:ascii="Times New Roman" w:hAnsi="Times New Roman"/>
          <w:sz w:val="24"/>
          <w:szCs w:val="24"/>
        </w:rPr>
      </w:pPr>
      <w:r w:rsidRPr="0052016C">
        <w:rPr>
          <w:rFonts w:ascii="Times New Roman" w:hAnsi="Times New Roman"/>
          <w:sz w:val="24"/>
          <w:szCs w:val="24"/>
        </w:rPr>
        <w:t>Praktyki wpisuje si</w:t>
      </w:r>
      <w:r w:rsidRPr="0052016C">
        <w:rPr>
          <w:rFonts w:ascii="Times New Roman" w:eastAsia="TimesNewRoman" w:hAnsi="Times New Roman"/>
          <w:sz w:val="24"/>
          <w:szCs w:val="24"/>
        </w:rPr>
        <w:t xml:space="preserve">ę </w:t>
      </w:r>
      <w:r w:rsidRPr="0052016C">
        <w:rPr>
          <w:rFonts w:ascii="Times New Roman" w:hAnsi="Times New Roman"/>
          <w:sz w:val="24"/>
          <w:szCs w:val="24"/>
        </w:rPr>
        <w:t>do USOS-u wraz z innymi zaj</w:t>
      </w:r>
      <w:r w:rsidRPr="0052016C">
        <w:rPr>
          <w:rFonts w:ascii="Times New Roman" w:eastAsia="TimesNewRoman" w:hAnsi="Times New Roman"/>
          <w:sz w:val="24"/>
          <w:szCs w:val="24"/>
        </w:rPr>
        <w:t>ę</w:t>
      </w:r>
      <w:r w:rsidRPr="0052016C">
        <w:rPr>
          <w:rFonts w:ascii="Times New Roman" w:hAnsi="Times New Roman"/>
          <w:sz w:val="24"/>
          <w:szCs w:val="24"/>
        </w:rPr>
        <w:t>ciami dydaktycznymi ustalonymi w planie studiów. Zaliczenia praktyk wpisuje do USOS-u wyłącznie pełnomocnik dziekana WNH do spraw praktyk studenckich. W sytuacjach szczególnych wpisu może dokonać dziekan ds. studenckich.</w:t>
      </w:r>
    </w:p>
    <w:p w14:paraId="7FAC3BB3" w14:textId="77777777" w:rsidR="007633C3" w:rsidRDefault="007633C3" w:rsidP="007633C3">
      <w:pPr>
        <w:tabs>
          <w:tab w:val="left" w:pos="180"/>
          <w:tab w:val="left" w:pos="360"/>
        </w:tabs>
        <w:autoSpaceDE w:val="0"/>
        <w:autoSpaceDN w:val="0"/>
        <w:adjustRightInd w:val="0"/>
        <w:spacing w:line="240" w:lineRule="auto"/>
        <w:ind w:right="140"/>
        <w:jc w:val="center"/>
        <w:rPr>
          <w:rFonts w:ascii="Times New Roman" w:hAnsi="Times New Roman"/>
          <w:sz w:val="24"/>
          <w:szCs w:val="24"/>
        </w:rPr>
      </w:pPr>
    </w:p>
    <w:p w14:paraId="0D7B502B" w14:textId="77777777" w:rsidR="007633C3" w:rsidRDefault="007633C3" w:rsidP="007633C3">
      <w:pPr>
        <w:tabs>
          <w:tab w:val="left" w:pos="180"/>
          <w:tab w:val="left" w:pos="360"/>
        </w:tabs>
        <w:autoSpaceDE w:val="0"/>
        <w:autoSpaceDN w:val="0"/>
        <w:adjustRightInd w:val="0"/>
        <w:spacing w:line="240" w:lineRule="auto"/>
        <w:ind w:right="140"/>
        <w:jc w:val="center"/>
        <w:rPr>
          <w:rFonts w:ascii="Times New Roman" w:hAnsi="Times New Roman"/>
          <w:sz w:val="24"/>
          <w:szCs w:val="24"/>
        </w:rPr>
      </w:pPr>
      <w:r w:rsidRPr="002D032D">
        <w:rPr>
          <w:rFonts w:ascii="Times New Roman" w:hAnsi="Times New Roman"/>
          <w:sz w:val="24"/>
          <w:szCs w:val="24"/>
        </w:rPr>
        <w:t>Formy praktyk</w:t>
      </w:r>
      <w:r>
        <w:rPr>
          <w:rFonts w:ascii="Times New Roman" w:hAnsi="Times New Roman"/>
          <w:sz w:val="24"/>
          <w:szCs w:val="24"/>
        </w:rPr>
        <w:t xml:space="preserve"> </w:t>
      </w:r>
    </w:p>
    <w:p w14:paraId="4EBF4B20" w14:textId="77777777" w:rsidR="007633C3" w:rsidRDefault="007633C3" w:rsidP="007633C3">
      <w:pPr>
        <w:tabs>
          <w:tab w:val="left" w:pos="180"/>
          <w:tab w:val="left" w:pos="360"/>
        </w:tabs>
        <w:autoSpaceDE w:val="0"/>
        <w:autoSpaceDN w:val="0"/>
        <w:adjustRightInd w:val="0"/>
        <w:spacing w:line="240" w:lineRule="auto"/>
        <w:ind w:right="140"/>
        <w:rPr>
          <w:rFonts w:ascii="Times New Roman" w:hAnsi="Times New Roman"/>
          <w:sz w:val="24"/>
          <w:szCs w:val="24"/>
        </w:rPr>
      </w:pPr>
    </w:p>
    <w:p w14:paraId="1BB1EBBC" w14:textId="77777777" w:rsidR="007633C3" w:rsidRDefault="007633C3" w:rsidP="007633C3">
      <w:pPr>
        <w:tabs>
          <w:tab w:val="left" w:pos="180"/>
          <w:tab w:val="left" w:pos="360"/>
        </w:tabs>
        <w:autoSpaceDE w:val="0"/>
        <w:autoSpaceDN w:val="0"/>
        <w:adjustRightInd w:val="0"/>
        <w:spacing w:line="240" w:lineRule="auto"/>
        <w:ind w:right="140"/>
        <w:rPr>
          <w:rFonts w:ascii="Times New Roman" w:hAnsi="Times New Roman"/>
          <w:sz w:val="24"/>
          <w:szCs w:val="24"/>
        </w:rPr>
      </w:pPr>
      <w:r>
        <w:rPr>
          <w:rFonts w:ascii="Times New Roman" w:hAnsi="Times New Roman"/>
          <w:sz w:val="24"/>
          <w:szCs w:val="24"/>
        </w:rPr>
        <w:t>Na WNH realizowane są następujące formy praktyk:</w:t>
      </w:r>
    </w:p>
    <w:p w14:paraId="13AD4E5C" w14:textId="77777777" w:rsidR="007633C3" w:rsidRDefault="007633C3" w:rsidP="007633C3">
      <w:pPr>
        <w:pStyle w:val="NormalnyWeb"/>
        <w:shd w:val="clear" w:color="auto" w:fill="FFFFFF"/>
        <w:spacing w:after="0" w:afterAutospacing="0" w:line="360" w:lineRule="auto"/>
        <w:jc w:val="both"/>
      </w:pPr>
      <w:r>
        <w:t>1) praktyka zorganizowana przez Wydział/Uczelnię, w ramach której student korzysta z przygotowanej przez Wydział/Uczelnię oferty praktyk wynikającej z umów zawartych z instytucjami; zgodnie z rozporządzeniem Rektora UKSW organizacją administracyjną praktyk zajmuje się Biuro Karier UKSW;</w:t>
      </w:r>
    </w:p>
    <w:p w14:paraId="7AA3E8B3" w14:textId="77777777" w:rsidR="007633C3" w:rsidRDefault="007633C3" w:rsidP="007633C3">
      <w:pPr>
        <w:pStyle w:val="NormalnyWeb"/>
        <w:shd w:val="clear" w:color="auto" w:fill="FFFFFF"/>
        <w:spacing w:after="0" w:afterAutospacing="0" w:line="360" w:lineRule="auto"/>
        <w:jc w:val="both"/>
      </w:pPr>
      <w:r>
        <w:t>2) praktyka indywidualna, organizowana z inicjatywy studenta, który ustala miejsce, termin, tryb i warunki jej odbywania bezpośrednio z instytucją;</w:t>
      </w:r>
    </w:p>
    <w:p w14:paraId="7D230D97" w14:textId="77777777" w:rsidR="007633C3" w:rsidRDefault="007633C3" w:rsidP="007633C3">
      <w:pPr>
        <w:pStyle w:val="NormalnyWeb"/>
        <w:shd w:val="clear" w:color="auto" w:fill="FFFFFF"/>
        <w:spacing w:after="0" w:afterAutospacing="0" w:line="360" w:lineRule="auto"/>
        <w:jc w:val="both"/>
      </w:pPr>
      <w:r>
        <w:t>3) inna forma (staż, wolontariat, praca zarobkowa itp.).</w:t>
      </w:r>
    </w:p>
    <w:p w14:paraId="44CD4FB8" w14:textId="77777777" w:rsidR="007633C3" w:rsidRDefault="007633C3" w:rsidP="007633C3">
      <w:pPr>
        <w:pStyle w:val="NormalnyWeb"/>
        <w:shd w:val="clear" w:color="auto" w:fill="FFFFFF"/>
        <w:spacing w:after="0" w:afterAutospacing="0" w:line="360" w:lineRule="auto"/>
        <w:jc w:val="center"/>
      </w:pPr>
      <w:r>
        <w:t> </w:t>
      </w:r>
    </w:p>
    <w:p w14:paraId="1378150C" w14:textId="77777777" w:rsidR="007633C3" w:rsidRDefault="007633C3" w:rsidP="007633C3">
      <w:pPr>
        <w:tabs>
          <w:tab w:val="left" w:pos="180"/>
          <w:tab w:val="left" w:pos="360"/>
        </w:tabs>
        <w:autoSpaceDE w:val="0"/>
        <w:autoSpaceDN w:val="0"/>
        <w:adjustRightInd w:val="0"/>
        <w:spacing w:line="240" w:lineRule="auto"/>
        <w:ind w:right="140"/>
        <w:jc w:val="both"/>
        <w:rPr>
          <w:rFonts w:ascii="Times New Roman" w:hAnsi="Times New Roman"/>
          <w:b/>
          <w:sz w:val="24"/>
          <w:szCs w:val="24"/>
        </w:rPr>
      </w:pPr>
    </w:p>
    <w:p w14:paraId="00CC209D" w14:textId="77777777" w:rsidR="007633C3" w:rsidRPr="0052016C" w:rsidRDefault="007633C3" w:rsidP="007633C3">
      <w:pPr>
        <w:tabs>
          <w:tab w:val="left" w:pos="180"/>
          <w:tab w:val="left" w:pos="360"/>
        </w:tabs>
        <w:autoSpaceDE w:val="0"/>
        <w:autoSpaceDN w:val="0"/>
        <w:adjustRightInd w:val="0"/>
        <w:spacing w:line="240" w:lineRule="auto"/>
        <w:ind w:right="140"/>
        <w:jc w:val="both"/>
        <w:rPr>
          <w:rFonts w:ascii="Times New Roman" w:hAnsi="Times New Roman"/>
          <w:b/>
          <w:sz w:val="24"/>
          <w:szCs w:val="24"/>
        </w:rPr>
      </w:pPr>
      <w:r w:rsidRPr="0052016C">
        <w:rPr>
          <w:rFonts w:ascii="Times New Roman" w:hAnsi="Times New Roman"/>
          <w:b/>
          <w:sz w:val="24"/>
          <w:szCs w:val="24"/>
        </w:rPr>
        <w:t>II. ORGANIZACJA,  PRZEBIEG I WARUNKI ZALICZENIA PRAKTYK</w:t>
      </w:r>
    </w:p>
    <w:p w14:paraId="320BE3CE" w14:textId="77777777" w:rsidR="007633C3" w:rsidRPr="00E76F54" w:rsidRDefault="007633C3" w:rsidP="007633C3">
      <w:pPr>
        <w:tabs>
          <w:tab w:val="left" w:pos="180"/>
          <w:tab w:val="left" w:pos="360"/>
        </w:tabs>
        <w:autoSpaceDE w:val="0"/>
        <w:autoSpaceDN w:val="0"/>
        <w:adjustRightInd w:val="0"/>
        <w:spacing w:line="240" w:lineRule="auto"/>
        <w:ind w:right="140"/>
        <w:jc w:val="center"/>
        <w:rPr>
          <w:rFonts w:ascii="Times New Roman" w:hAnsi="Times New Roman"/>
          <w:sz w:val="24"/>
          <w:szCs w:val="24"/>
        </w:rPr>
      </w:pPr>
      <w:r w:rsidRPr="00E76F54">
        <w:rPr>
          <w:rFonts w:ascii="Times New Roman" w:hAnsi="Times New Roman"/>
          <w:sz w:val="24"/>
          <w:szCs w:val="24"/>
        </w:rPr>
        <w:t>§ 11</w:t>
      </w:r>
    </w:p>
    <w:p w14:paraId="0D2F153B" w14:textId="77777777" w:rsidR="007633C3" w:rsidRDefault="007633C3" w:rsidP="007633C3">
      <w:pPr>
        <w:tabs>
          <w:tab w:val="left" w:pos="180"/>
          <w:tab w:val="left" w:pos="360"/>
        </w:tabs>
        <w:autoSpaceDE w:val="0"/>
        <w:autoSpaceDN w:val="0"/>
        <w:adjustRightInd w:val="0"/>
        <w:spacing w:line="240" w:lineRule="auto"/>
        <w:ind w:right="140"/>
        <w:jc w:val="both"/>
        <w:rPr>
          <w:rFonts w:ascii="Times New Roman" w:hAnsi="Times New Roman"/>
          <w:sz w:val="24"/>
          <w:szCs w:val="24"/>
        </w:rPr>
      </w:pPr>
      <w:r w:rsidRPr="0052016C">
        <w:rPr>
          <w:rFonts w:ascii="Times New Roman" w:hAnsi="Times New Roman"/>
          <w:sz w:val="24"/>
          <w:szCs w:val="24"/>
        </w:rPr>
        <w:lastRenderedPageBreak/>
        <w:t xml:space="preserve">Szczegółowe zasady przeprowadzania, organizacji i zaliczenia praktyk studenckich regulują postanowienia </w:t>
      </w:r>
      <w:r>
        <w:rPr>
          <w:rFonts w:ascii="Times New Roman" w:hAnsi="Times New Roman"/>
          <w:i/>
          <w:sz w:val="24"/>
          <w:szCs w:val="24"/>
        </w:rPr>
        <w:t>Regulaminu praktyk s</w:t>
      </w:r>
      <w:r w:rsidRPr="0052016C">
        <w:rPr>
          <w:rFonts w:ascii="Times New Roman" w:hAnsi="Times New Roman"/>
          <w:i/>
          <w:sz w:val="24"/>
          <w:szCs w:val="24"/>
        </w:rPr>
        <w:t>tudenckich UKSW</w:t>
      </w:r>
      <w:r w:rsidRPr="0052016C">
        <w:rPr>
          <w:rFonts w:ascii="Times New Roman" w:hAnsi="Times New Roman"/>
          <w:sz w:val="24"/>
          <w:szCs w:val="24"/>
        </w:rPr>
        <w:t>. Uzu</w:t>
      </w:r>
      <w:r>
        <w:rPr>
          <w:rFonts w:ascii="Times New Roman" w:hAnsi="Times New Roman"/>
          <w:sz w:val="24"/>
          <w:szCs w:val="24"/>
        </w:rPr>
        <w:t xml:space="preserve">pełniają je informacje zawarte w części </w:t>
      </w:r>
      <w:r w:rsidRPr="005B4E1C">
        <w:rPr>
          <w:rFonts w:ascii="Times New Roman" w:hAnsi="Times New Roman"/>
          <w:i/>
          <w:sz w:val="24"/>
          <w:szCs w:val="24"/>
        </w:rPr>
        <w:t>Charakterystyka praktyk</w:t>
      </w:r>
      <w:r>
        <w:rPr>
          <w:rFonts w:ascii="Times New Roman" w:hAnsi="Times New Roman"/>
          <w:sz w:val="24"/>
          <w:szCs w:val="24"/>
        </w:rPr>
        <w:t>.</w:t>
      </w:r>
    </w:p>
    <w:p w14:paraId="624E2AAC" w14:textId="77777777" w:rsidR="007633C3" w:rsidRPr="0052016C" w:rsidRDefault="007633C3" w:rsidP="007633C3">
      <w:pPr>
        <w:tabs>
          <w:tab w:val="left" w:pos="180"/>
          <w:tab w:val="left" w:pos="360"/>
        </w:tabs>
        <w:autoSpaceDE w:val="0"/>
        <w:autoSpaceDN w:val="0"/>
        <w:adjustRightInd w:val="0"/>
        <w:spacing w:line="240" w:lineRule="auto"/>
        <w:ind w:right="140"/>
        <w:jc w:val="center"/>
        <w:rPr>
          <w:rFonts w:ascii="Times New Roman" w:hAnsi="Times New Roman"/>
          <w:sz w:val="24"/>
          <w:szCs w:val="24"/>
        </w:rPr>
      </w:pPr>
      <w:r>
        <w:rPr>
          <w:rFonts w:ascii="Times New Roman" w:hAnsi="Times New Roman"/>
          <w:sz w:val="24"/>
          <w:szCs w:val="24"/>
        </w:rPr>
        <w:t>Program praktyk</w:t>
      </w:r>
    </w:p>
    <w:p w14:paraId="6BC7ED73" w14:textId="77777777" w:rsidR="007633C3" w:rsidRPr="00145124" w:rsidRDefault="007633C3" w:rsidP="007633C3">
      <w:pPr>
        <w:tabs>
          <w:tab w:val="left" w:pos="180"/>
          <w:tab w:val="left" w:pos="360"/>
        </w:tabs>
        <w:autoSpaceDE w:val="0"/>
        <w:autoSpaceDN w:val="0"/>
        <w:adjustRightInd w:val="0"/>
        <w:spacing w:line="240" w:lineRule="auto"/>
        <w:ind w:right="140"/>
        <w:jc w:val="both"/>
        <w:rPr>
          <w:rFonts w:ascii="Times New Roman" w:hAnsi="Times New Roman"/>
          <w:color w:val="000000"/>
          <w:sz w:val="24"/>
          <w:szCs w:val="24"/>
        </w:rPr>
      </w:pPr>
      <w:r w:rsidRPr="00145124">
        <w:rPr>
          <w:rFonts w:ascii="Times New Roman" w:hAnsi="Times New Roman"/>
          <w:color w:val="000000"/>
          <w:sz w:val="24"/>
          <w:szCs w:val="24"/>
        </w:rPr>
        <w:t xml:space="preserve">Szczegółowe programy praktyk wraz z opisem efektów kształcenia i metodami ich weryfikacji opracowują opiekunowie poszczególnych specjalizacji. Podstawą ich opracowania są efekty kształcenia dla programów kształcenia poszczególnych kierunków studiów zatwierdzone obowiązującą  Uchwałą Senatu UKSW. Opiekunowie specjalizacji prezentują szczegółowe programy praktyk na zajęciach specjalizacyjnych. </w:t>
      </w:r>
    </w:p>
    <w:p w14:paraId="6FED3894" w14:textId="77777777" w:rsidR="007633C3" w:rsidRDefault="007633C3" w:rsidP="007633C3">
      <w:pPr>
        <w:pStyle w:val="NormalnyWeb"/>
        <w:shd w:val="clear" w:color="auto" w:fill="FFFFFF"/>
        <w:spacing w:after="0" w:afterAutospacing="0" w:line="360" w:lineRule="auto"/>
        <w:jc w:val="both"/>
      </w:pPr>
      <w:r>
        <w:t>Jeżeli pracodawca nie wymaga szczegółowego programu praktyk, student powinien zrealizować następujące  wytyczne:</w:t>
      </w:r>
    </w:p>
    <w:p w14:paraId="7AA083DE" w14:textId="77777777" w:rsidR="007633C3" w:rsidRDefault="007633C3" w:rsidP="007633C3">
      <w:pPr>
        <w:pStyle w:val="NormalnyWeb"/>
        <w:shd w:val="clear" w:color="auto" w:fill="FFFFFF"/>
        <w:spacing w:after="0" w:afterAutospacing="0" w:line="360" w:lineRule="auto"/>
        <w:jc w:val="both"/>
      </w:pPr>
      <w:r>
        <w:t>1) zapoznanie się z podstawowymi aktami prawnymi regulującymi działalność instytucji;</w:t>
      </w:r>
    </w:p>
    <w:p w14:paraId="7AEFD075" w14:textId="77777777" w:rsidR="007633C3" w:rsidRDefault="007633C3" w:rsidP="007633C3">
      <w:pPr>
        <w:pStyle w:val="NormalnyWeb"/>
        <w:shd w:val="clear" w:color="auto" w:fill="FFFFFF"/>
        <w:spacing w:after="0" w:afterAutospacing="0" w:line="360" w:lineRule="auto"/>
        <w:jc w:val="both"/>
      </w:pPr>
      <w:r>
        <w:t>2) zapoznanie się ze strukturą organizacyjną instytucji oraz zakresem jej działania;</w:t>
      </w:r>
    </w:p>
    <w:p w14:paraId="5D1D1F99" w14:textId="77777777" w:rsidR="007633C3" w:rsidRDefault="007633C3" w:rsidP="007633C3">
      <w:pPr>
        <w:pStyle w:val="NormalnyWeb"/>
        <w:shd w:val="clear" w:color="auto" w:fill="FFFFFF"/>
        <w:spacing w:after="0" w:afterAutospacing="0" w:line="360" w:lineRule="auto"/>
        <w:jc w:val="both"/>
      </w:pPr>
      <w:r>
        <w:t>3) poznanie  procedur obowiązujących w instytucji;</w:t>
      </w:r>
    </w:p>
    <w:p w14:paraId="41521D9A" w14:textId="77777777" w:rsidR="007633C3" w:rsidRDefault="007633C3" w:rsidP="007633C3">
      <w:pPr>
        <w:pStyle w:val="NormalnyWeb"/>
        <w:shd w:val="clear" w:color="auto" w:fill="FFFFFF"/>
        <w:spacing w:after="0" w:afterAutospacing="0" w:line="360" w:lineRule="auto"/>
        <w:jc w:val="both"/>
      </w:pPr>
      <w:r>
        <w:t>4) zapoznanie z metodyką pracy w instytucji;</w:t>
      </w:r>
    </w:p>
    <w:p w14:paraId="064681CD" w14:textId="77777777" w:rsidR="007633C3" w:rsidRDefault="007633C3" w:rsidP="007633C3">
      <w:pPr>
        <w:pStyle w:val="NormalnyWeb"/>
        <w:shd w:val="clear" w:color="auto" w:fill="FFFFFF"/>
        <w:spacing w:after="0" w:afterAutospacing="0" w:line="360" w:lineRule="auto"/>
        <w:jc w:val="both"/>
      </w:pPr>
      <w:r>
        <w:t>5) uczestniczenie w czynnościach techniczno-organizacyjnych wykonywanych w instytucji;</w:t>
      </w:r>
    </w:p>
    <w:p w14:paraId="59EE5BAE" w14:textId="77777777" w:rsidR="007633C3" w:rsidRDefault="007633C3" w:rsidP="007633C3">
      <w:pPr>
        <w:pStyle w:val="NormalnyWeb"/>
        <w:shd w:val="clear" w:color="auto" w:fill="FFFFFF"/>
        <w:spacing w:after="0" w:afterAutospacing="0" w:line="360" w:lineRule="auto"/>
      </w:pPr>
      <w:r>
        <w:t>6) wykonywanie powierzonych zadań merytorycznych.</w:t>
      </w:r>
    </w:p>
    <w:p w14:paraId="2840039F" w14:textId="77777777" w:rsidR="007633C3" w:rsidRDefault="007633C3" w:rsidP="007633C3">
      <w:pPr>
        <w:tabs>
          <w:tab w:val="left" w:pos="180"/>
          <w:tab w:val="left" w:pos="360"/>
        </w:tabs>
        <w:autoSpaceDE w:val="0"/>
        <w:autoSpaceDN w:val="0"/>
        <w:adjustRightInd w:val="0"/>
        <w:spacing w:line="240" w:lineRule="auto"/>
        <w:ind w:right="140"/>
        <w:jc w:val="both"/>
        <w:rPr>
          <w:rFonts w:ascii="Times New Roman" w:hAnsi="Times New Roman"/>
          <w:sz w:val="24"/>
          <w:szCs w:val="24"/>
        </w:rPr>
      </w:pPr>
    </w:p>
    <w:p w14:paraId="3AD7A355" w14:textId="77777777" w:rsidR="007633C3" w:rsidRDefault="007633C3" w:rsidP="007633C3">
      <w:pPr>
        <w:tabs>
          <w:tab w:val="left" w:pos="180"/>
          <w:tab w:val="left" w:pos="360"/>
        </w:tabs>
        <w:autoSpaceDE w:val="0"/>
        <w:autoSpaceDN w:val="0"/>
        <w:adjustRightInd w:val="0"/>
        <w:spacing w:line="240" w:lineRule="auto"/>
        <w:ind w:right="140"/>
        <w:jc w:val="both"/>
        <w:rPr>
          <w:rFonts w:ascii="Times New Roman" w:hAnsi="Times New Roman"/>
          <w:sz w:val="24"/>
          <w:szCs w:val="24"/>
        </w:rPr>
      </w:pPr>
    </w:p>
    <w:p w14:paraId="7DA1D309" w14:textId="77777777" w:rsidR="007633C3" w:rsidRDefault="007633C3" w:rsidP="007633C3">
      <w:pPr>
        <w:pStyle w:val="NormalnyWeb"/>
        <w:shd w:val="clear" w:color="auto" w:fill="FFFFFF"/>
        <w:spacing w:after="0" w:afterAutospacing="0" w:line="360" w:lineRule="auto"/>
        <w:jc w:val="center"/>
      </w:pPr>
      <w:r>
        <w:t>Organizacja praktyk</w:t>
      </w:r>
    </w:p>
    <w:p w14:paraId="4429F455" w14:textId="77777777" w:rsidR="007633C3" w:rsidRDefault="007633C3" w:rsidP="007633C3">
      <w:pPr>
        <w:pStyle w:val="NormalnyWeb"/>
        <w:shd w:val="clear" w:color="auto" w:fill="FFFFFF"/>
        <w:spacing w:after="0" w:afterAutospacing="0" w:line="360" w:lineRule="auto"/>
        <w:jc w:val="center"/>
      </w:pPr>
      <w:r>
        <w:t>§ 12</w:t>
      </w:r>
    </w:p>
    <w:p w14:paraId="188F48A8" w14:textId="77777777" w:rsidR="007633C3" w:rsidRDefault="007633C3" w:rsidP="007633C3">
      <w:pPr>
        <w:pStyle w:val="NormalnyWeb"/>
        <w:shd w:val="clear" w:color="auto" w:fill="FFFFFF"/>
        <w:spacing w:after="0" w:afterAutospacing="0" w:line="360" w:lineRule="auto"/>
        <w:jc w:val="both"/>
      </w:pPr>
      <w:r>
        <w:t>W celu odbycia praktyki zorganizowanej przez Wydział/Uczelnię student jest zobowiązany, w terminie co najmniej 14 dni przed planowanym terminem rozpoczęcia odbywania praktyki lub za zgodą opiekuna praktyk w krótszym terminie, do poinformowania opiekuna praktyk o zamiarze odbycia praktyki i uzgodnienia z nim miejsca i terminu odbywania praktyki.</w:t>
      </w:r>
    </w:p>
    <w:p w14:paraId="4BE31E76" w14:textId="77777777" w:rsidR="007633C3" w:rsidRDefault="007633C3" w:rsidP="007633C3">
      <w:pPr>
        <w:pStyle w:val="NormalnyWeb"/>
        <w:shd w:val="clear" w:color="auto" w:fill="FFFFFF"/>
        <w:spacing w:after="0" w:afterAutospacing="0" w:line="360" w:lineRule="auto"/>
        <w:jc w:val="both"/>
      </w:pPr>
      <w:r>
        <w:t> </w:t>
      </w:r>
    </w:p>
    <w:p w14:paraId="63146F01" w14:textId="77777777" w:rsidR="007633C3" w:rsidRDefault="007633C3" w:rsidP="007633C3">
      <w:pPr>
        <w:pStyle w:val="NormalnyWeb"/>
        <w:shd w:val="clear" w:color="auto" w:fill="FFFFFF"/>
        <w:spacing w:after="0" w:afterAutospacing="0" w:line="360" w:lineRule="auto"/>
        <w:jc w:val="center"/>
      </w:pPr>
      <w:r>
        <w:t>§ 13</w:t>
      </w:r>
    </w:p>
    <w:p w14:paraId="21F366E9" w14:textId="77777777" w:rsidR="007633C3" w:rsidRDefault="007633C3" w:rsidP="007633C3">
      <w:pPr>
        <w:pStyle w:val="NormalnyWeb"/>
        <w:shd w:val="clear" w:color="auto" w:fill="FFFFFF"/>
        <w:spacing w:after="0" w:afterAutospacing="0" w:line="360" w:lineRule="auto"/>
        <w:jc w:val="both"/>
      </w:pPr>
      <w:r>
        <w:lastRenderedPageBreak/>
        <w:t>1. Student, który zamierza odbyć praktykę indywidualną, jest zobowiązany w terminie co najmniej 14 dni przed planowanym rozpoczęciem odbywania praktyki lub za zgodą opiekuna praktyk w krótszym terminie do przedłożenia opiekunowi praktyk pisemnej zgody instytucji na odbycie praktyki studenckiej.</w:t>
      </w:r>
    </w:p>
    <w:p w14:paraId="11BFC18E" w14:textId="77777777" w:rsidR="007633C3" w:rsidRDefault="007633C3" w:rsidP="007633C3">
      <w:pPr>
        <w:pStyle w:val="NormalnyWeb"/>
        <w:shd w:val="clear" w:color="auto" w:fill="FFFFFF"/>
        <w:spacing w:after="0" w:afterAutospacing="0" w:line="360" w:lineRule="auto"/>
        <w:jc w:val="both"/>
      </w:pPr>
      <w:r>
        <w:t>2. Zgoda, o której mowa w ust. 1 powinna zawierać:</w:t>
      </w:r>
    </w:p>
    <w:p w14:paraId="04710DF3" w14:textId="77777777" w:rsidR="007633C3" w:rsidRDefault="007633C3" w:rsidP="007633C3">
      <w:pPr>
        <w:pStyle w:val="NormalnyWeb"/>
        <w:shd w:val="clear" w:color="auto" w:fill="FFFFFF"/>
        <w:spacing w:after="0" w:afterAutospacing="0" w:line="360" w:lineRule="auto"/>
        <w:jc w:val="both"/>
      </w:pPr>
      <w:r>
        <w:t>1) pełną nazwę i adres instytucji;</w:t>
      </w:r>
    </w:p>
    <w:p w14:paraId="0030E0F3" w14:textId="77777777" w:rsidR="007633C3" w:rsidRDefault="007633C3" w:rsidP="007633C3">
      <w:pPr>
        <w:pStyle w:val="NormalnyWeb"/>
        <w:shd w:val="clear" w:color="auto" w:fill="FFFFFF"/>
        <w:spacing w:after="0" w:afterAutospacing="0" w:line="360" w:lineRule="auto"/>
        <w:jc w:val="both"/>
      </w:pPr>
      <w:r>
        <w:t>2) imię, nazwisko studenta;</w:t>
      </w:r>
    </w:p>
    <w:p w14:paraId="6E326A32" w14:textId="77777777" w:rsidR="007633C3" w:rsidRDefault="007633C3" w:rsidP="007633C3">
      <w:pPr>
        <w:pStyle w:val="NormalnyWeb"/>
        <w:shd w:val="clear" w:color="auto" w:fill="FFFFFF"/>
        <w:spacing w:after="0" w:afterAutospacing="0" w:line="360" w:lineRule="auto"/>
        <w:jc w:val="both"/>
      </w:pPr>
      <w:r>
        <w:t>3) kierunek, tryb i rok studiów;</w:t>
      </w:r>
    </w:p>
    <w:p w14:paraId="1F20E88B" w14:textId="77777777" w:rsidR="007633C3" w:rsidRDefault="007633C3" w:rsidP="007633C3">
      <w:pPr>
        <w:pStyle w:val="NormalnyWeb"/>
        <w:shd w:val="clear" w:color="auto" w:fill="FFFFFF"/>
        <w:spacing w:after="0" w:afterAutospacing="0" w:line="360" w:lineRule="auto"/>
        <w:jc w:val="both"/>
      </w:pPr>
      <w:r>
        <w:t>4) oznaczenie jednostki organizacyjnej instytucji, w której student będzie odbywał praktykę;</w:t>
      </w:r>
    </w:p>
    <w:p w14:paraId="4C85DF68" w14:textId="77777777" w:rsidR="007633C3" w:rsidRDefault="007633C3" w:rsidP="007633C3">
      <w:pPr>
        <w:pStyle w:val="NormalnyWeb"/>
        <w:shd w:val="clear" w:color="auto" w:fill="FFFFFF"/>
        <w:spacing w:after="0" w:afterAutospacing="0" w:line="360" w:lineRule="auto"/>
        <w:jc w:val="both"/>
      </w:pPr>
      <w:r>
        <w:t>5) zobowiązanie instytucji do zapewnienia warunków umożliwiających odbycie praktyki zgodnie z wymogami regulaminu;</w:t>
      </w:r>
    </w:p>
    <w:p w14:paraId="46D87A7D" w14:textId="77777777" w:rsidR="007633C3" w:rsidRDefault="007633C3" w:rsidP="007633C3">
      <w:pPr>
        <w:pStyle w:val="NormalnyWeb"/>
        <w:shd w:val="clear" w:color="auto" w:fill="FFFFFF"/>
        <w:spacing w:after="0" w:afterAutospacing="0" w:line="360" w:lineRule="auto"/>
        <w:jc w:val="both"/>
      </w:pPr>
      <w:r>
        <w:t>6) zobowiązanie instytucji do sporządzenia i wydania studentowi zaświadczenia o odbyciu praktyki</w:t>
      </w:r>
      <w:r>
        <w:rPr>
          <w:color w:val="000000"/>
        </w:rPr>
        <w:t>;</w:t>
      </w:r>
    </w:p>
    <w:p w14:paraId="79DFE1DA" w14:textId="77777777" w:rsidR="007633C3" w:rsidRDefault="007633C3" w:rsidP="007633C3">
      <w:pPr>
        <w:pStyle w:val="NormalnyWeb"/>
        <w:shd w:val="clear" w:color="auto" w:fill="FFFFFF"/>
        <w:spacing w:after="0" w:afterAutospacing="0" w:line="360" w:lineRule="auto"/>
        <w:jc w:val="both"/>
      </w:pPr>
      <w:r>
        <w:t xml:space="preserve">7) podpis osoby upoważnionej do wyrażenia zgody na przyjęcie studenta na praktykę. </w:t>
      </w:r>
    </w:p>
    <w:p w14:paraId="1CE85D3C" w14:textId="5BFAA897" w:rsidR="007633C3" w:rsidRPr="001037E6" w:rsidRDefault="007633C3" w:rsidP="007633C3">
      <w:pPr>
        <w:pStyle w:val="NormalnyWeb"/>
        <w:shd w:val="clear" w:color="auto" w:fill="FFFFFF"/>
        <w:spacing w:after="0" w:afterAutospacing="0" w:line="360" w:lineRule="auto"/>
        <w:jc w:val="both"/>
        <w:rPr>
          <w:color w:val="000000"/>
        </w:rPr>
      </w:pPr>
      <w:r w:rsidRPr="001037E6">
        <w:rPr>
          <w:color w:val="000000"/>
        </w:rPr>
        <w:t>3. Jeżeli instytucja, w której student zamierza odbyć praktykę indywidualną</w:t>
      </w:r>
      <w:r>
        <w:rPr>
          <w:color w:val="000000"/>
        </w:rPr>
        <w:t>,</w:t>
      </w:r>
      <w:r w:rsidRPr="001037E6">
        <w:rPr>
          <w:color w:val="000000"/>
        </w:rPr>
        <w:t xml:space="preserve"> uzależnia odbycie praktyki od wystawienia przez Wydział/Uczelnię skierowania na praktykę, student jest zobowiązany, co najmniej 14 dni przed planowanym terminem rozpoczęcia praktyki lub za zgodą opiekuna praktyk w krótszym terminie, do zgłoszenia tego faktu w Biurze Karier UKS</w:t>
      </w:r>
      <w:r w:rsidR="001E3F35">
        <w:rPr>
          <w:color w:val="000000"/>
        </w:rPr>
        <w:t>W</w:t>
      </w:r>
      <w:r w:rsidRPr="001037E6">
        <w:rPr>
          <w:color w:val="000000"/>
        </w:rPr>
        <w:t>.</w:t>
      </w:r>
    </w:p>
    <w:p w14:paraId="194D9626" w14:textId="77777777" w:rsidR="007633C3" w:rsidRDefault="007633C3" w:rsidP="007633C3">
      <w:pPr>
        <w:pStyle w:val="NormalnyWeb"/>
        <w:shd w:val="clear" w:color="auto" w:fill="FFFFFF"/>
        <w:spacing w:after="0" w:afterAutospacing="0" w:line="360" w:lineRule="auto"/>
        <w:jc w:val="both"/>
      </w:pPr>
      <w:r>
        <w:t xml:space="preserve">4. Jeżeli instytucja, w której student zamierza odbyć praktykę indywidualną, uzależnia odbycie praktyki od </w:t>
      </w:r>
      <w:r>
        <w:rPr>
          <w:color w:val="000000"/>
        </w:rPr>
        <w:t xml:space="preserve">zawarcia z Wydziałem/Uczelnią </w:t>
      </w:r>
      <w:r>
        <w:t xml:space="preserve">porozumienia w sprawie organizacji praktyk (zwanego dalej „porozumieniem”), student jest zobowiązany, co najmniej 30 dni przed terminem rozpoczęcia praktyki lub za zgodą opiekuna praktyk w krótszym terminie, do </w:t>
      </w:r>
      <w:r>
        <w:rPr>
          <w:color w:val="000000"/>
        </w:rPr>
        <w:t>przedłożenia</w:t>
      </w:r>
      <w:r>
        <w:t xml:space="preserve"> opiekunowi praktyk do zatwierdzenia projektu porozumienia sporządzonego w języku polskim i podpisanego przez studenta oraz osobę upoważnioną do reprezentowania instytucji (może być druk porozumienia z Biura Karier).</w:t>
      </w:r>
    </w:p>
    <w:p w14:paraId="5085F0FE" w14:textId="77777777" w:rsidR="007633C3" w:rsidRDefault="007633C3" w:rsidP="007633C3">
      <w:pPr>
        <w:pStyle w:val="NormalnyWeb"/>
        <w:shd w:val="clear" w:color="auto" w:fill="FFFFFF"/>
        <w:spacing w:after="0" w:afterAutospacing="0" w:line="360" w:lineRule="auto"/>
        <w:jc w:val="both"/>
      </w:pPr>
      <w:r>
        <w:lastRenderedPageBreak/>
        <w:t xml:space="preserve">5. Student przedkłada projekt porozumienia w 3 egzemplarzach. </w:t>
      </w:r>
    </w:p>
    <w:p w14:paraId="3D7B1B29" w14:textId="77777777" w:rsidR="007633C3" w:rsidRDefault="007633C3" w:rsidP="007633C3">
      <w:pPr>
        <w:pStyle w:val="NormalnyWeb"/>
        <w:shd w:val="clear" w:color="auto" w:fill="FFFFFF"/>
        <w:spacing w:after="0" w:afterAutospacing="0" w:line="360" w:lineRule="auto"/>
        <w:jc w:val="both"/>
      </w:pPr>
      <w:r>
        <w:t xml:space="preserve">6. Przedłożenie opiekunowi lub pełnomocnikowi Dziekana ds. praktyk projektu porozumienia podpisanego przez studenta oraz osobę upoważnioną do reprezentowania instytucji jest równoznaczne ze spełnieniem obowiązku, o którym mowa w ust. 1. </w:t>
      </w:r>
    </w:p>
    <w:p w14:paraId="36CDDA66" w14:textId="77777777" w:rsidR="007633C3" w:rsidRDefault="007633C3" w:rsidP="007633C3">
      <w:pPr>
        <w:pStyle w:val="NormalnyWeb"/>
        <w:shd w:val="clear" w:color="auto" w:fill="FFFFFF"/>
        <w:spacing w:after="0" w:afterAutospacing="0" w:line="360" w:lineRule="auto"/>
        <w:jc w:val="both"/>
      </w:pPr>
      <w:r>
        <w:t>7. Student jest zobowiązany do odebrania z Biura Karier skierowania na praktykę lub porozumienia w sprawie organizacji praktyki oraz przedłożenia go osobie upoważnionej w instytucji we wskazanym przez nią terminie, jednak nie później niż w dniu rozpoczęcia praktyki.</w:t>
      </w:r>
    </w:p>
    <w:p w14:paraId="1240411E" w14:textId="77777777" w:rsidR="007633C3" w:rsidRDefault="007633C3" w:rsidP="007633C3">
      <w:pPr>
        <w:tabs>
          <w:tab w:val="left" w:pos="180"/>
          <w:tab w:val="left" w:pos="360"/>
        </w:tabs>
        <w:autoSpaceDE w:val="0"/>
        <w:autoSpaceDN w:val="0"/>
        <w:adjustRightInd w:val="0"/>
        <w:spacing w:line="240" w:lineRule="auto"/>
        <w:ind w:right="140"/>
        <w:jc w:val="both"/>
        <w:rPr>
          <w:rFonts w:ascii="Times New Roman" w:hAnsi="Times New Roman"/>
          <w:sz w:val="24"/>
          <w:szCs w:val="24"/>
        </w:rPr>
      </w:pPr>
    </w:p>
    <w:p w14:paraId="460EC901" w14:textId="77777777" w:rsidR="007633C3" w:rsidRPr="0052016C" w:rsidRDefault="007633C3" w:rsidP="007633C3">
      <w:pPr>
        <w:tabs>
          <w:tab w:val="left" w:pos="180"/>
          <w:tab w:val="left" w:pos="360"/>
        </w:tabs>
        <w:autoSpaceDE w:val="0"/>
        <w:autoSpaceDN w:val="0"/>
        <w:adjustRightInd w:val="0"/>
        <w:spacing w:line="240" w:lineRule="auto"/>
        <w:ind w:right="140"/>
        <w:jc w:val="both"/>
        <w:rPr>
          <w:rFonts w:ascii="Times New Roman" w:hAnsi="Times New Roman"/>
          <w:sz w:val="24"/>
          <w:szCs w:val="24"/>
        </w:rPr>
      </w:pPr>
    </w:p>
    <w:p w14:paraId="4042128A" w14:textId="77777777" w:rsidR="007633C3" w:rsidRPr="002F5E2B" w:rsidRDefault="007633C3" w:rsidP="007633C3">
      <w:pPr>
        <w:tabs>
          <w:tab w:val="left" w:pos="180"/>
          <w:tab w:val="left" w:pos="360"/>
        </w:tabs>
        <w:autoSpaceDE w:val="0"/>
        <w:autoSpaceDN w:val="0"/>
        <w:adjustRightInd w:val="0"/>
        <w:spacing w:line="240" w:lineRule="auto"/>
        <w:ind w:right="140"/>
        <w:jc w:val="center"/>
        <w:rPr>
          <w:rFonts w:ascii="Times New Roman" w:hAnsi="Times New Roman"/>
          <w:sz w:val="24"/>
          <w:szCs w:val="24"/>
        </w:rPr>
      </w:pPr>
      <w:r w:rsidRPr="002F5E2B">
        <w:rPr>
          <w:rFonts w:ascii="Times New Roman" w:hAnsi="Times New Roman"/>
          <w:sz w:val="24"/>
          <w:szCs w:val="24"/>
        </w:rPr>
        <w:t>§ 14</w:t>
      </w:r>
    </w:p>
    <w:p w14:paraId="41CE168B" w14:textId="77777777" w:rsidR="007633C3" w:rsidRPr="00FE3146" w:rsidRDefault="007633C3" w:rsidP="007633C3">
      <w:pPr>
        <w:tabs>
          <w:tab w:val="left" w:pos="180"/>
          <w:tab w:val="left" w:pos="284"/>
          <w:tab w:val="left" w:pos="360"/>
          <w:tab w:val="left" w:pos="720"/>
          <w:tab w:val="left" w:pos="8789"/>
        </w:tabs>
        <w:spacing w:line="240" w:lineRule="auto"/>
        <w:ind w:right="140"/>
        <w:jc w:val="both"/>
        <w:rPr>
          <w:rFonts w:ascii="Times New Roman" w:hAnsi="Times New Roman"/>
          <w:b/>
          <w:color w:val="000000"/>
          <w:sz w:val="24"/>
          <w:szCs w:val="24"/>
        </w:rPr>
      </w:pPr>
      <w:r w:rsidRPr="00FE3146">
        <w:rPr>
          <w:rFonts w:ascii="Times New Roman" w:hAnsi="Times New Roman"/>
          <w:color w:val="000000"/>
          <w:sz w:val="24"/>
          <w:szCs w:val="24"/>
        </w:rPr>
        <w:t>Student przed rozpoczęciem praktyki konsultuje jej przebieg z opiekunem praktyk na danej specjalizacji.</w:t>
      </w:r>
      <w:r w:rsidRPr="00FE3146">
        <w:rPr>
          <w:rFonts w:ascii="Times New Roman" w:hAnsi="Times New Roman"/>
          <w:b/>
          <w:color w:val="000000"/>
          <w:sz w:val="24"/>
          <w:szCs w:val="24"/>
        </w:rPr>
        <w:t xml:space="preserve"> </w:t>
      </w:r>
    </w:p>
    <w:p w14:paraId="1A43A73E" w14:textId="77777777" w:rsidR="007633C3" w:rsidRPr="002F5E2B" w:rsidRDefault="007633C3" w:rsidP="007633C3">
      <w:pPr>
        <w:tabs>
          <w:tab w:val="left" w:pos="180"/>
          <w:tab w:val="left" w:pos="284"/>
          <w:tab w:val="left" w:pos="360"/>
          <w:tab w:val="left" w:pos="720"/>
          <w:tab w:val="left" w:pos="8789"/>
        </w:tabs>
        <w:spacing w:line="240" w:lineRule="auto"/>
        <w:ind w:right="140"/>
        <w:jc w:val="center"/>
        <w:rPr>
          <w:rFonts w:ascii="Times New Roman" w:hAnsi="Times New Roman"/>
          <w:sz w:val="24"/>
          <w:szCs w:val="24"/>
        </w:rPr>
      </w:pPr>
      <w:r w:rsidRPr="002F5E2B">
        <w:rPr>
          <w:rFonts w:ascii="Times New Roman" w:hAnsi="Times New Roman"/>
          <w:sz w:val="24"/>
          <w:szCs w:val="24"/>
        </w:rPr>
        <w:t>§15</w:t>
      </w:r>
    </w:p>
    <w:p w14:paraId="3073B9B6" w14:textId="77777777" w:rsidR="007633C3" w:rsidRPr="002C53EB" w:rsidRDefault="007633C3" w:rsidP="007633C3">
      <w:pPr>
        <w:tabs>
          <w:tab w:val="left" w:pos="180"/>
          <w:tab w:val="left" w:pos="360"/>
        </w:tabs>
        <w:autoSpaceDE w:val="0"/>
        <w:autoSpaceDN w:val="0"/>
        <w:adjustRightInd w:val="0"/>
        <w:spacing w:line="240" w:lineRule="auto"/>
        <w:ind w:right="140"/>
        <w:jc w:val="both"/>
        <w:rPr>
          <w:rFonts w:ascii="Times New Roman" w:hAnsi="Times New Roman"/>
          <w:color w:val="000000"/>
          <w:sz w:val="24"/>
          <w:szCs w:val="24"/>
        </w:rPr>
      </w:pPr>
      <w:r w:rsidRPr="002C53EB">
        <w:rPr>
          <w:rFonts w:ascii="Times New Roman" w:hAnsi="Times New Roman"/>
          <w:color w:val="000000"/>
          <w:sz w:val="24"/>
          <w:szCs w:val="24"/>
        </w:rPr>
        <w:t>Opiekunowie praktyk na poszczególnych specjalizacjach mogą hospitować zajęcia swoich studentów w czasie trwania praktyki.</w:t>
      </w:r>
    </w:p>
    <w:p w14:paraId="62A839D5" w14:textId="77777777" w:rsidR="007633C3" w:rsidRDefault="007633C3" w:rsidP="007633C3">
      <w:pPr>
        <w:tabs>
          <w:tab w:val="left" w:pos="180"/>
          <w:tab w:val="left" w:pos="284"/>
          <w:tab w:val="left" w:pos="360"/>
          <w:tab w:val="left" w:pos="720"/>
          <w:tab w:val="left" w:pos="8789"/>
        </w:tabs>
        <w:spacing w:line="240" w:lineRule="auto"/>
        <w:ind w:right="140"/>
        <w:jc w:val="center"/>
        <w:rPr>
          <w:rFonts w:ascii="Times New Roman" w:hAnsi="Times New Roman"/>
          <w:sz w:val="24"/>
          <w:szCs w:val="24"/>
        </w:rPr>
      </w:pPr>
    </w:p>
    <w:p w14:paraId="6ABF7B7D" w14:textId="77777777" w:rsidR="007633C3" w:rsidRPr="002F5E2B" w:rsidRDefault="007633C3" w:rsidP="007633C3">
      <w:pPr>
        <w:tabs>
          <w:tab w:val="left" w:pos="180"/>
          <w:tab w:val="left" w:pos="284"/>
          <w:tab w:val="left" w:pos="360"/>
          <w:tab w:val="left" w:pos="720"/>
          <w:tab w:val="left" w:pos="8789"/>
        </w:tabs>
        <w:spacing w:line="240" w:lineRule="auto"/>
        <w:ind w:right="140"/>
        <w:jc w:val="center"/>
        <w:rPr>
          <w:rFonts w:ascii="Times New Roman" w:hAnsi="Times New Roman"/>
          <w:sz w:val="24"/>
          <w:szCs w:val="24"/>
        </w:rPr>
      </w:pPr>
      <w:r w:rsidRPr="002F5E2B">
        <w:rPr>
          <w:rFonts w:ascii="Times New Roman" w:hAnsi="Times New Roman"/>
          <w:sz w:val="24"/>
          <w:szCs w:val="24"/>
        </w:rPr>
        <w:t>§16</w:t>
      </w:r>
    </w:p>
    <w:p w14:paraId="4EF165D1" w14:textId="77777777" w:rsidR="007633C3" w:rsidRPr="0033015D" w:rsidRDefault="007633C3" w:rsidP="007633C3">
      <w:pPr>
        <w:tabs>
          <w:tab w:val="left" w:pos="180"/>
          <w:tab w:val="left" w:pos="284"/>
          <w:tab w:val="left" w:pos="360"/>
          <w:tab w:val="left" w:pos="720"/>
          <w:tab w:val="left" w:pos="8789"/>
        </w:tabs>
        <w:spacing w:line="240" w:lineRule="auto"/>
        <w:ind w:right="140"/>
        <w:jc w:val="both"/>
        <w:rPr>
          <w:rFonts w:ascii="Times New Roman" w:hAnsi="Times New Roman"/>
          <w:color w:val="000000"/>
          <w:sz w:val="24"/>
          <w:szCs w:val="24"/>
        </w:rPr>
      </w:pPr>
      <w:r w:rsidRPr="0033015D">
        <w:rPr>
          <w:rFonts w:ascii="Times New Roman" w:hAnsi="Times New Roman"/>
          <w:color w:val="000000"/>
          <w:sz w:val="24"/>
          <w:szCs w:val="24"/>
        </w:rPr>
        <w:t xml:space="preserve">Zaliczenia praktyk dokonuje </w:t>
      </w:r>
      <w:r>
        <w:rPr>
          <w:rFonts w:ascii="Times New Roman" w:hAnsi="Times New Roman"/>
          <w:color w:val="000000"/>
          <w:sz w:val="24"/>
          <w:szCs w:val="24"/>
        </w:rPr>
        <w:t xml:space="preserve">pełnomocnik Dziekana </w:t>
      </w:r>
      <w:r w:rsidRPr="0033015D">
        <w:rPr>
          <w:rFonts w:ascii="Times New Roman" w:hAnsi="Times New Roman"/>
          <w:color w:val="000000"/>
          <w:sz w:val="24"/>
          <w:szCs w:val="24"/>
        </w:rPr>
        <w:t xml:space="preserve">ds. praktyk studenckich, na podstawie przedstawionego dokumentu (karta praktykanta), dzienniczka praktyk oraz </w:t>
      </w:r>
      <w:r>
        <w:rPr>
          <w:rFonts w:ascii="Times New Roman" w:hAnsi="Times New Roman"/>
          <w:color w:val="000000"/>
          <w:sz w:val="24"/>
          <w:szCs w:val="24"/>
        </w:rPr>
        <w:t xml:space="preserve">ankiety pracodawcy </w:t>
      </w:r>
      <w:r w:rsidRPr="0033015D">
        <w:rPr>
          <w:rFonts w:ascii="Times New Roman" w:hAnsi="Times New Roman"/>
          <w:color w:val="000000"/>
          <w:sz w:val="24"/>
          <w:szCs w:val="24"/>
        </w:rPr>
        <w:t xml:space="preserve">weryfikującej realizację efektów kształcenia dla praktyk danej specjalizacji. W przypadku wątpliwości co do zasadności zaliczenia praktyk </w:t>
      </w:r>
      <w:r>
        <w:rPr>
          <w:rFonts w:ascii="Times New Roman" w:hAnsi="Times New Roman"/>
          <w:color w:val="000000"/>
          <w:sz w:val="24"/>
          <w:szCs w:val="24"/>
        </w:rPr>
        <w:t xml:space="preserve">pełnomocnik </w:t>
      </w:r>
      <w:r w:rsidRPr="0033015D">
        <w:rPr>
          <w:rFonts w:ascii="Times New Roman" w:hAnsi="Times New Roman"/>
          <w:color w:val="000000"/>
          <w:sz w:val="24"/>
          <w:szCs w:val="24"/>
        </w:rPr>
        <w:t>może wystąpić do pracodawcy o szerszy opis przebiegu praktyk wraz z opinią tycząca praktykanta.</w:t>
      </w:r>
    </w:p>
    <w:p w14:paraId="1DDBE2FC" w14:textId="77777777" w:rsidR="007633C3" w:rsidRPr="002F5E2B" w:rsidRDefault="007633C3" w:rsidP="007633C3">
      <w:pPr>
        <w:tabs>
          <w:tab w:val="left" w:pos="180"/>
          <w:tab w:val="left" w:pos="284"/>
          <w:tab w:val="left" w:pos="360"/>
          <w:tab w:val="left" w:pos="720"/>
          <w:tab w:val="left" w:pos="8789"/>
        </w:tabs>
        <w:spacing w:line="240" w:lineRule="auto"/>
        <w:ind w:right="140"/>
        <w:jc w:val="center"/>
        <w:rPr>
          <w:rFonts w:ascii="Times New Roman" w:hAnsi="Times New Roman"/>
          <w:sz w:val="24"/>
          <w:szCs w:val="24"/>
        </w:rPr>
      </w:pPr>
      <w:r>
        <w:rPr>
          <w:rFonts w:ascii="Times New Roman" w:hAnsi="Times New Roman"/>
          <w:sz w:val="24"/>
          <w:szCs w:val="24"/>
        </w:rPr>
        <w:t>§17</w:t>
      </w:r>
    </w:p>
    <w:p w14:paraId="179FB225" w14:textId="77777777" w:rsidR="007633C3" w:rsidRPr="00C462B1" w:rsidRDefault="007633C3" w:rsidP="007633C3">
      <w:pPr>
        <w:tabs>
          <w:tab w:val="left" w:pos="180"/>
          <w:tab w:val="left" w:pos="284"/>
          <w:tab w:val="left" w:pos="360"/>
          <w:tab w:val="left" w:pos="720"/>
          <w:tab w:val="left" w:pos="8789"/>
        </w:tabs>
        <w:spacing w:line="240" w:lineRule="auto"/>
        <w:ind w:right="140"/>
        <w:jc w:val="both"/>
        <w:rPr>
          <w:rFonts w:ascii="Times New Roman" w:hAnsi="Times New Roman"/>
          <w:color w:val="000000"/>
          <w:sz w:val="24"/>
          <w:szCs w:val="24"/>
        </w:rPr>
      </w:pPr>
      <w:r w:rsidRPr="00C462B1">
        <w:rPr>
          <w:rFonts w:ascii="Times New Roman" w:hAnsi="Times New Roman"/>
          <w:color w:val="000000"/>
          <w:sz w:val="24"/>
          <w:szCs w:val="24"/>
        </w:rPr>
        <w:t>Weryfikacja efektów zawartych w programie praktyk odbywa się na podstawie odpowiedniego zapisu w dzienniku praktyk, w karcie praktykanta oraz na podstawie ankiety dla pracodawcy. Ankietę opracowuje kierunkowy koordynator ds. praktyk studenckich.</w:t>
      </w:r>
    </w:p>
    <w:p w14:paraId="6481EBB0" w14:textId="77777777" w:rsidR="007633C3" w:rsidRPr="00C462B1" w:rsidRDefault="007633C3" w:rsidP="007633C3">
      <w:pPr>
        <w:tabs>
          <w:tab w:val="left" w:pos="180"/>
          <w:tab w:val="left" w:pos="284"/>
          <w:tab w:val="left" w:pos="360"/>
          <w:tab w:val="left" w:pos="720"/>
          <w:tab w:val="left" w:pos="8789"/>
        </w:tabs>
        <w:spacing w:line="240" w:lineRule="auto"/>
        <w:ind w:right="140"/>
        <w:jc w:val="both"/>
        <w:rPr>
          <w:rFonts w:ascii="Times New Roman" w:hAnsi="Times New Roman"/>
          <w:color w:val="000000"/>
          <w:sz w:val="24"/>
          <w:szCs w:val="24"/>
        </w:rPr>
      </w:pPr>
      <w:r w:rsidRPr="00C462B1">
        <w:rPr>
          <w:rFonts w:ascii="Times New Roman" w:hAnsi="Times New Roman"/>
          <w:color w:val="000000"/>
          <w:sz w:val="24"/>
          <w:szCs w:val="24"/>
        </w:rPr>
        <w:t>W przypadkach tego wymagający</w:t>
      </w:r>
      <w:r>
        <w:rPr>
          <w:rFonts w:ascii="Times New Roman" w:hAnsi="Times New Roman"/>
          <w:color w:val="000000"/>
          <w:sz w:val="24"/>
          <w:szCs w:val="24"/>
        </w:rPr>
        <w:t>ch zaliczenia praktyk dokonuje P</w:t>
      </w:r>
      <w:r w:rsidRPr="00C462B1">
        <w:rPr>
          <w:rFonts w:ascii="Times New Roman" w:hAnsi="Times New Roman"/>
          <w:color w:val="000000"/>
          <w:sz w:val="24"/>
          <w:szCs w:val="24"/>
        </w:rPr>
        <w:t>rodziekan ds. studenckich.</w:t>
      </w:r>
    </w:p>
    <w:p w14:paraId="673BAC41" w14:textId="77777777" w:rsidR="007633C3" w:rsidRPr="0052016C" w:rsidRDefault="007633C3" w:rsidP="007633C3">
      <w:pPr>
        <w:tabs>
          <w:tab w:val="left" w:pos="180"/>
          <w:tab w:val="left" w:pos="284"/>
          <w:tab w:val="left" w:pos="360"/>
          <w:tab w:val="left" w:pos="720"/>
          <w:tab w:val="left" w:pos="8789"/>
        </w:tabs>
        <w:spacing w:line="240" w:lineRule="auto"/>
        <w:ind w:right="140"/>
        <w:jc w:val="both"/>
        <w:rPr>
          <w:rFonts w:ascii="Times New Roman" w:hAnsi="Times New Roman"/>
          <w:b/>
          <w:sz w:val="24"/>
          <w:szCs w:val="24"/>
        </w:rPr>
      </w:pPr>
    </w:p>
    <w:p w14:paraId="774C3A56" w14:textId="77777777" w:rsidR="007633C3" w:rsidRPr="0052016C" w:rsidRDefault="007633C3" w:rsidP="007633C3">
      <w:pPr>
        <w:tabs>
          <w:tab w:val="left" w:pos="180"/>
          <w:tab w:val="left" w:pos="360"/>
        </w:tabs>
        <w:autoSpaceDE w:val="0"/>
        <w:autoSpaceDN w:val="0"/>
        <w:adjustRightInd w:val="0"/>
        <w:spacing w:line="240" w:lineRule="auto"/>
        <w:ind w:right="140"/>
        <w:jc w:val="both"/>
        <w:rPr>
          <w:rFonts w:ascii="Times New Roman" w:hAnsi="Times New Roman"/>
          <w:sz w:val="24"/>
          <w:szCs w:val="24"/>
        </w:rPr>
      </w:pPr>
    </w:p>
    <w:p w14:paraId="4266F7B1" w14:textId="77777777" w:rsidR="007633C3" w:rsidRDefault="007633C3" w:rsidP="007633C3">
      <w:pPr>
        <w:tabs>
          <w:tab w:val="left" w:pos="180"/>
          <w:tab w:val="left" w:pos="360"/>
        </w:tabs>
        <w:spacing w:line="240" w:lineRule="auto"/>
        <w:ind w:right="140"/>
        <w:jc w:val="center"/>
        <w:rPr>
          <w:rFonts w:ascii="Times New Roman" w:hAnsi="Times New Roman"/>
          <w:b/>
          <w:sz w:val="24"/>
          <w:szCs w:val="24"/>
        </w:rPr>
      </w:pPr>
      <w:r w:rsidRPr="0052016C">
        <w:rPr>
          <w:rFonts w:ascii="Times New Roman" w:hAnsi="Times New Roman"/>
          <w:b/>
          <w:sz w:val="24"/>
          <w:szCs w:val="24"/>
        </w:rPr>
        <w:t>III. CHARAKTERYSTYKA PRAKTYK WNH</w:t>
      </w:r>
    </w:p>
    <w:p w14:paraId="03392449" w14:textId="77777777" w:rsidR="007633C3" w:rsidRDefault="007633C3" w:rsidP="007633C3">
      <w:pPr>
        <w:tabs>
          <w:tab w:val="left" w:pos="180"/>
          <w:tab w:val="left" w:pos="360"/>
        </w:tabs>
        <w:spacing w:line="240" w:lineRule="auto"/>
        <w:ind w:right="140"/>
        <w:jc w:val="center"/>
        <w:rPr>
          <w:rFonts w:ascii="Times New Roman" w:hAnsi="Times New Roman"/>
          <w:b/>
          <w:sz w:val="24"/>
          <w:szCs w:val="24"/>
        </w:rPr>
      </w:pPr>
    </w:p>
    <w:p w14:paraId="4231B5F9" w14:textId="77777777" w:rsidR="007633C3" w:rsidRPr="00B76CAB" w:rsidRDefault="007633C3" w:rsidP="007633C3">
      <w:pPr>
        <w:tabs>
          <w:tab w:val="left" w:pos="180"/>
          <w:tab w:val="left" w:pos="360"/>
        </w:tabs>
        <w:spacing w:line="240" w:lineRule="auto"/>
        <w:ind w:right="140"/>
        <w:jc w:val="center"/>
        <w:rPr>
          <w:rFonts w:ascii="Times New Roman" w:hAnsi="Times New Roman"/>
          <w:sz w:val="24"/>
          <w:szCs w:val="24"/>
        </w:rPr>
      </w:pPr>
      <w:r w:rsidRPr="00B76CAB">
        <w:rPr>
          <w:rFonts w:ascii="Times New Roman" w:hAnsi="Times New Roman"/>
          <w:sz w:val="24"/>
          <w:szCs w:val="24"/>
        </w:rPr>
        <w:lastRenderedPageBreak/>
        <w:t>§18</w:t>
      </w:r>
    </w:p>
    <w:p w14:paraId="081EE6CE" w14:textId="77777777" w:rsidR="007633C3" w:rsidRPr="0052016C" w:rsidRDefault="007633C3" w:rsidP="007633C3">
      <w:pPr>
        <w:tabs>
          <w:tab w:val="left" w:pos="180"/>
          <w:tab w:val="left" w:pos="360"/>
        </w:tabs>
        <w:spacing w:line="240" w:lineRule="auto"/>
        <w:ind w:right="140"/>
        <w:jc w:val="both"/>
        <w:rPr>
          <w:rFonts w:ascii="Times New Roman" w:hAnsi="Times New Roman"/>
          <w:b/>
          <w:sz w:val="24"/>
          <w:szCs w:val="24"/>
        </w:rPr>
      </w:pPr>
    </w:p>
    <w:p w14:paraId="2489330C" w14:textId="77777777" w:rsidR="007633C3" w:rsidRPr="0052016C" w:rsidRDefault="007633C3" w:rsidP="007633C3">
      <w:pPr>
        <w:tabs>
          <w:tab w:val="left" w:pos="180"/>
          <w:tab w:val="left" w:pos="360"/>
        </w:tabs>
        <w:spacing w:line="240" w:lineRule="auto"/>
        <w:ind w:right="140"/>
        <w:jc w:val="center"/>
        <w:rPr>
          <w:rFonts w:ascii="Times New Roman" w:hAnsi="Times New Roman"/>
          <w:b/>
          <w:sz w:val="24"/>
          <w:szCs w:val="24"/>
        </w:rPr>
      </w:pPr>
      <w:r w:rsidRPr="0052016C">
        <w:rPr>
          <w:rFonts w:ascii="Times New Roman" w:hAnsi="Times New Roman"/>
          <w:b/>
          <w:sz w:val="24"/>
          <w:szCs w:val="24"/>
        </w:rPr>
        <w:t>STUDIA LICENCJACKIE</w:t>
      </w:r>
    </w:p>
    <w:p w14:paraId="3E780E67" w14:textId="77777777" w:rsidR="007633C3" w:rsidRPr="0052016C" w:rsidRDefault="007633C3" w:rsidP="007633C3">
      <w:pPr>
        <w:tabs>
          <w:tab w:val="left" w:pos="180"/>
          <w:tab w:val="left" w:pos="284"/>
          <w:tab w:val="left" w:pos="360"/>
          <w:tab w:val="left" w:pos="720"/>
          <w:tab w:val="left" w:pos="8789"/>
        </w:tabs>
        <w:spacing w:line="240" w:lineRule="auto"/>
        <w:ind w:right="140"/>
        <w:jc w:val="both"/>
        <w:rPr>
          <w:rFonts w:ascii="Times New Roman" w:hAnsi="Times New Roman"/>
          <w:b/>
          <w:sz w:val="24"/>
          <w:szCs w:val="24"/>
        </w:rPr>
      </w:pPr>
      <w:r w:rsidRPr="0052016C">
        <w:rPr>
          <w:rFonts w:ascii="Times New Roman" w:hAnsi="Times New Roman"/>
          <w:b/>
          <w:sz w:val="24"/>
          <w:szCs w:val="24"/>
        </w:rPr>
        <w:t>FILOLOGIA POLSKA</w:t>
      </w:r>
    </w:p>
    <w:p w14:paraId="1ECD645B" w14:textId="77777777" w:rsidR="007633C3" w:rsidRPr="00C9793B" w:rsidRDefault="007633C3" w:rsidP="007633C3">
      <w:pPr>
        <w:pStyle w:val="Akapitzlist"/>
        <w:numPr>
          <w:ilvl w:val="0"/>
          <w:numId w:val="5"/>
        </w:numPr>
        <w:tabs>
          <w:tab w:val="left" w:pos="180"/>
          <w:tab w:val="left" w:pos="284"/>
          <w:tab w:val="left" w:pos="360"/>
          <w:tab w:val="left" w:pos="720"/>
          <w:tab w:val="left" w:pos="8789"/>
        </w:tabs>
        <w:spacing w:line="240" w:lineRule="auto"/>
        <w:ind w:right="140"/>
        <w:jc w:val="both"/>
        <w:rPr>
          <w:rFonts w:ascii="Times New Roman" w:hAnsi="Times New Roman"/>
          <w:b/>
          <w:i/>
          <w:sz w:val="24"/>
          <w:szCs w:val="24"/>
        </w:rPr>
      </w:pPr>
      <w:r w:rsidRPr="00C9793B">
        <w:rPr>
          <w:rFonts w:ascii="Times New Roman" w:hAnsi="Times New Roman"/>
          <w:b/>
          <w:i/>
          <w:sz w:val="24"/>
          <w:szCs w:val="24"/>
        </w:rPr>
        <w:t>Specjalizacja nauczycielska</w:t>
      </w:r>
    </w:p>
    <w:p w14:paraId="488FAFDB" w14:textId="77777777" w:rsidR="007633C3" w:rsidRPr="00C9793B" w:rsidRDefault="007633C3" w:rsidP="007633C3">
      <w:pPr>
        <w:pStyle w:val="Akapitzlist"/>
        <w:tabs>
          <w:tab w:val="left" w:pos="180"/>
          <w:tab w:val="left" w:pos="284"/>
          <w:tab w:val="left" w:pos="360"/>
          <w:tab w:val="left" w:pos="720"/>
          <w:tab w:val="left" w:pos="8789"/>
        </w:tabs>
        <w:spacing w:line="240" w:lineRule="auto"/>
        <w:ind w:right="140"/>
        <w:jc w:val="both"/>
        <w:rPr>
          <w:rFonts w:ascii="Times New Roman" w:hAnsi="Times New Roman"/>
          <w:b/>
          <w:sz w:val="24"/>
          <w:szCs w:val="24"/>
        </w:rPr>
      </w:pPr>
    </w:p>
    <w:tbl>
      <w:tblPr>
        <w:tblW w:w="0" w:type="auto"/>
        <w:tblInd w:w="720" w:type="dxa"/>
        <w:tblCellMar>
          <w:left w:w="0" w:type="dxa"/>
          <w:right w:w="0" w:type="dxa"/>
        </w:tblCellMar>
        <w:tblLook w:val="00A0" w:firstRow="1" w:lastRow="0" w:firstColumn="1" w:lastColumn="0" w:noHBand="0" w:noVBand="0"/>
      </w:tblPr>
      <w:tblGrid>
        <w:gridCol w:w="1811"/>
        <w:gridCol w:w="3917"/>
        <w:gridCol w:w="2604"/>
      </w:tblGrid>
      <w:tr w:rsidR="007633C3" w:rsidRPr="0052016C" w14:paraId="634BD6AC" w14:textId="77777777" w:rsidTr="00414B62">
        <w:tc>
          <w:tcPr>
            <w:tcW w:w="591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5A3242" w14:textId="77777777" w:rsidR="007633C3" w:rsidRPr="0052016C" w:rsidRDefault="007633C3" w:rsidP="00414B62">
            <w:pPr>
              <w:tabs>
                <w:tab w:val="left" w:pos="180"/>
                <w:tab w:val="left" w:pos="360"/>
                <w:tab w:val="left" w:pos="8789"/>
              </w:tabs>
              <w:spacing w:line="240" w:lineRule="auto"/>
              <w:ind w:right="140"/>
              <w:jc w:val="both"/>
              <w:rPr>
                <w:rFonts w:ascii="Times New Roman" w:hAnsi="Times New Roman"/>
                <w:sz w:val="24"/>
                <w:szCs w:val="24"/>
              </w:rPr>
            </w:pPr>
            <w:r w:rsidRPr="0052016C">
              <w:rPr>
                <w:rFonts w:ascii="Times New Roman" w:hAnsi="Times New Roman"/>
                <w:sz w:val="24"/>
                <w:szCs w:val="24"/>
              </w:rPr>
              <w:t xml:space="preserve"> </w:t>
            </w:r>
            <w:r w:rsidRPr="0052016C">
              <w:rPr>
                <w:rFonts w:ascii="Times New Roman" w:hAnsi="Times New Roman"/>
                <w:b/>
                <w:i/>
                <w:sz w:val="24"/>
                <w:szCs w:val="24"/>
              </w:rPr>
              <w:t>Specjalizacja nauczycielska.</w:t>
            </w:r>
            <w:r w:rsidRPr="0052016C">
              <w:rPr>
                <w:rFonts w:ascii="Times New Roman" w:hAnsi="Times New Roman"/>
                <w:sz w:val="24"/>
                <w:szCs w:val="24"/>
              </w:rPr>
              <w:t xml:space="preserve"> </w:t>
            </w:r>
          </w:p>
        </w:tc>
        <w:tc>
          <w:tcPr>
            <w:tcW w:w="2689" w:type="dxa"/>
            <w:tcBorders>
              <w:top w:val="single" w:sz="8" w:space="0" w:color="auto"/>
              <w:left w:val="single" w:sz="8" w:space="0" w:color="auto"/>
              <w:bottom w:val="single" w:sz="8" w:space="0" w:color="auto"/>
              <w:right w:val="single" w:sz="8" w:space="0" w:color="auto"/>
            </w:tcBorders>
          </w:tcPr>
          <w:p w14:paraId="5E46F5AD" w14:textId="77777777" w:rsidR="007633C3" w:rsidRPr="0052016C" w:rsidRDefault="007633C3" w:rsidP="00414B62">
            <w:pPr>
              <w:tabs>
                <w:tab w:val="left" w:pos="180"/>
                <w:tab w:val="left" w:pos="360"/>
                <w:tab w:val="left" w:pos="8789"/>
              </w:tabs>
              <w:spacing w:line="240" w:lineRule="auto"/>
              <w:ind w:right="140"/>
              <w:jc w:val="both"/>
              <w:rPr>
                <w:rFonts w:ascii="Times New Roman" w:hAnsi="Times New Roman"/>
                <w:sz w:val="24"/>
                <w:szCs w:val="24"/>
              </w:rPr>
            </w:pPr>
          </w:p>
        </w:tc>
      </w:tr>
      <w:tr w:rsidR="007633C3" w:rsidRPr="0052016C" w14:paraId="58F3C21F" w14:textId="77777777" w:rsidTr="00414B62">
        <w:tc>
          <w:tcPr>
            <w:tcW w:w="59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7762BE"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 </w:t>
            </w:r>
            <w:r w:rsidRPr="0052016C">
              <w:rPr>
                <w:rFonts w:ascii="Times New Roman" w:hAnsi="Times New Roman"/>
                <w:b/>
                <w:i/>
                <w:sz w:val="24"/>
                <w:szCs w:val="24"/>
              </w:rPr>
              <w:t>Liczba wymaganych godzin</w:t>
            </w:r>
            <w:r w:rsidRPr="0052016C">
              <w:rPr>
                <w:rFonts w:ascii="Times New Roman" w:hAnsi="Times New Roman"/>
                <w:sz w:val="24"/>
                <w:szCs w:val="24"/>
              </w:rPr>
              <w:t xml:space="preserve"> 150, </w:t>
            </w:r>
            <w:r w:rsidRPr="0052016C">
              <w:rPr>
                <w:rFonts w:ascii="Times New Roman" w:hAnsi="Times New Roman"/>
                <w:i/>
                <w:sz w:val="24"/>
                <w:szCs w:val="24"/>
              </w:rPr>
              <w:t>3 punkty ECTS</w:t>
            </w:r>
          </w:p>
          <w:p w14:paraId="52140031"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lang w:eastAsia="en-US"/>
              </w:rPr>
              <w:t xml:space="preserve">Wymiar godzinowy praktyk ustalony jest w rozporządzeniu ministra i wynosi  150 godzin, w tym 120 godzin dydaktycznych i 30 godzin praktyk pedagogiczno-psychologicznych.  </w:t>
            </w:r>
          </w:p>
          <w:p w14:paraId="64584AAA" w14:textId="77777777" w:rsidR="007633C3" w:rsidRPr="0052016C" w:rsidRDefault="007633C3" w:rsidP="00414B62">
            <w:pPr>
              <w:spacing w:after="0" w:line="240" w:lineRule="auto"/>
              <w:jc w:val="both"/>
              <w:rPr>
                <w:rFonts w:ascii="Times New Roman" w:hAnsi="Times New Roman"/>
                <w:sz w:val="24"/>
                <w:szCs w:val="24"/>
              </w:rPr>
            </w:pPr>
          </w:p>
        </w:tc>
        <w:tc>
          <w:tcPr>
            <w:tcW w:w="2689" w:type="dxa"/>
            <w:tcBorders>
              <w:top w:val="nil"/>
              <w:left w:val="single" w:sz="8" w:space="0" w:color="auto"/>
              <w:bottom w:val="single" w:sz="8" w:space="0" w:color="auto"/>
              <w:right w:val="single" w:sz="8" w:space="0" w:color="auto"/>
            </w:tcBorders>
          </w:tcPr>
          <w:p w14:paraId="2A35470F"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300BD4DA" w14:textId="77777777" w:rsidTr="00414B62">
        <w:trPr>
          <w:trHeight w:val="266"/>
        </w:trPr>
        <w:tc>
          <w:tcPr>
            <w:tcW w:w="1836"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1A6AF788" w14:textId="77777777" w:rsidR="007633C3" w:rsidRPr="00A6153C" w:rsidRDefault="007633C3" w:rsidP="00414B62">
            <w:pPr>
              <w:spacing w:after="0" w:line="240" w:lineRule="auto"/>
              <w:jc w:val="both"/>
              <w:rPr>
                <w:rFonts w:ascii="Times New Roman" w:hAnsi="Times New Roman"/>
                <w:color w:val="000000"/>
                <w:sz w:val="24"/>
                <w:szCs w:val="24"/>
              </w:rPr>
            </w:pPr>
            <w:r w:rsidRPr="00A6153C">
              <w:rPr>
                <w:rFonts w:ascii="Times New Roman" w:hAnsi="Times New Roman"/>
                <w:b/>
                <w:i/>
                <w:color w:val="000000"/>
                <w:sz w:val="24"/>
                <w:szCs w:val="24"/>
              </w:rPr>
              <w:t>Efekty Kształcenia</w:t>
            </w:r>
            <w:r w:rsidRPr="00A6153C">
              <w:rPr>
                <w:rFonts w:ascii="Times New Roman" w:hAnsi="Times New Roman"/>
                <w:color w:val="000000"/>
                <w:sz w:val="24"/>
                <w:szCs w:val="24"/>
              </w:rPr>
              <w:t xml:space="preserve">  </w:t>
            </w:r>
          </w:p>
        </w:tc>
        <w:tc>
          <w:tcPr>
            <w:tcW w:w="4077" w:type="dxa"/>
            <w:tcBorders>
              <w:top w:val="nil"/>
              <w:left w:val="single" w:sz="4" w:space="0" w:color="auto"/>
              <w:bottom w:val="single" w:sz="4" w:space="0" w:color="auto"/>
              <w:right w:val="single" w:sz="8" w:space="0" w:color="auto"/>
            </w:tcBorders>
          </w:tcPr>
          <w:p w14:paraId="14A6CED6" w14:textId="77777777" w:rsidR="007633C3" w:rsidRPr="00A6153C" w:rsidRDefault="007633C3" w:rsidP="00414B62">
            <w:pPr>
              <w:spacing w:after="0" w:line="240" w:lineRule="auto"/>
              <w:jc w:val="both"/>
              <w:rPr>
                <w:rFonts w:ascii="Times New Roman" w:hAnsi="Times New Roman"/>
                <w:color w:val="000000"/>
                <w:sz w:val="24"/>
                <w:szCs w:val="24"/>
              </w:rPr>
            </w:pPr>
          </w:p>
        </w:tc>
        <w:tc>
          <w:tcPr>
            <w:tcW w:w="2689" w:type="dxa"/>
            <w:tcBorders>
              <w:top w:val="nil"/>
              <w:left w:val="single" w:sz="4" w:space="0" w:color="auto"/>
              <w:bottom w:val="single" w:sz="4" w:space="0" w:color="auto"/>
              <w:right w:val="single" w:sz="8" w:space="0" w:color="auto"/>
            </w:tcBorders>
          </w:tcPr>
          <w:p w14:paraId="5E59A495" w14:textId="77777777" w:rsidR="007633C3" w:rsidRPr="00A6153C" w:rsidRDefault="007633C3" w:rsidP="00414B62">
            <w:pPr>
              <w:spacing w:after="0" w:line="240" w:lineRule="auto"/>
              <w:jc w:val="both"/>
              <w:rPr>
                <w:rFonts w:ascii="Times New Roman" w:hAnsi="Times New Roman"/>
                <w:b/>
                <w:i/>
                <w:color w:val="000000"/>
                <w:sz w:val="24"/>
                <w:szCs w:val="24"/>
              </w:rPr>
            </w:pPr>
            <w:r w:rsidRPr="00A6153C">
              <w:rPr>
                <w:rFonts w:ascii="Times New Roman" w:hAnsi="Times New Roman"/>
                <w:b/>
                <w:i/>
                <w:color w:val="000000"/>
                <w:sz w:val="24"/>
                <w:szCs w:val="24"/>
              </w:rPr>
              <w:t>Weryfikacja efektów kształcenia</w:t>
            </w:r>
          </w:p>
        </w:tc>
      </w:tr>
      <w:tr w:rsidR="007633C3" w:rsidRPr="0052016C" w14:paraId="164C7328" w14:textId="77777777" w:rsidTr="00414B62">
        <w:trPr>
          <w:trHeight w:val="243"/>
        </w:trPr>
        <w:tc>
          <w:tcPr>
            <w:tcW w:w="183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50F1782D" w14:textId="77777777" w:rsidR="007633C3" w:rsidRPr="00A6153C" w:rsidRDefault="007633C3" w:rsidP="00414B62">
            <w:pPr>
              <w:spacing w:after="0" w:line="240" w:lineRule="auto"/>
              <w:jc w:val="both"/>
              <w:rPr>
                <w:rFonts w:ascii="Times New Roman" w:hAnsi="Times New Roman"/>
                <w:b/>
                <w:i/>
                <w:color w:val="000000"/>
                <w:sz w:val="24"/>
                <w:szCs w:val="24"/>
              </w:rPr>
            </w:pPr>
          </w:p>
        </w:tc>
        <w:tc>
          <w:tcPr>
            <w:tcW w:w="4077" w:type="dxa"/>
            <w:tcBorders>
              <w:top w:val="single" w:sz="4" w:space="0" w:color="auto"/>
              <w:left w:val="single" w:sz="4" w:space="0" w:color="auto"/>
              <w:bottom w:val="single" w:sz="4" w:space="0" w:color="auto"/>
              <w:right w:val="single" w:sz="8" w:space="0" w:color="auto"/>
            </w:tcBorders>
          </w:tcPr>
          <w:p w14:paraId="5A9C2D0A" w14:textId="77777777" w:rsidR="007633C3" w:rsidRPr="00A6153C" w:rsidRDefault="007633C3" w:rsidP="00414B62">
            <w:pPr>
              <w:spacing w:after="0" w:line="240" w:lineRule="auto"/>
              <w:jc w:val="both"/>
              <w:rPr>
                <w:rFonts w:ascii="Times New Roman" w:hAnsi="Times New Roman"/>
                <w:color w:val="000000"/>
                <w:sz w:val="24"/>
                <w:szCs w:val="24"/>
              </w:rPr>
            </w:pPr>
          </w:p>
        </w:tc>
        <w:tc>
          <w:tcPr>
            <w:tcW w:w="2689" w:type="dxa"/>
            <w:tcBorders>
              <w:top w:val="single" w:sz="4" w:space="0" w:color="auto"/>
              <w:left w:val="single" w:sz="4" w:space="0" w:color="auto"/>
              <w:bottom w:val="single" w:sz="4" w:space="0" w:color="auto"/>
              <w:right w:val="single" w:sz="8" w:space="0" w:color="auto"/>
            </w:tcBorders>
          </w:tcPr>
          <w:p w14:paraId="3478B88B" w14:textId="77777777" w:rsidR="007633C3" w:rsidRPr="00A6153C" w:rsidRDefault="007633C3" w:rsidP="00414B62">
            <w:pPr>
              <w:spacing w:after="0" w:line="240" w:lineRule="auto"/>
              <w:jc w:val="both"/>
              <w:rPr>
                <w:rFonts w:ascii="Times New Roman" w:hAnsi="Times New Roman"/>
                <w:color w:val="000000"/>
                <w:sz w:val="24"/>
                <w:szCs w:val="24"/>
              </w:rPr>
            </w:pPr>
          </w:p>
        </w:tc>
      </w:tr>
      <w:tr w:rsidR="007633C3" w:rsidRPr="0052016C" w14:paraId="3070EC95" w14:textId="77777777" w:rsidTr="00414B62">
        <w:trPr>
          <w:trHeight w:val="250"/>
        </w:trPr>
        <w:tc>
          <w:tcPr>
            <w:tcW w:w="183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0DEA8406" w14:textId="77777777" w:rsidR="007633C3" w:rsidRPr="00A6153C" w:rsidRDefault="007633C3" w:rsidP="00414B62">
            <w:pPr>
              <w:spacing w:after="0" w:line="240" w:lineRule="auto"/>
              <w:jc w:val="both"/>
              <w:rPr>
                <w:rFonts w:ascii="Times New Roman" w:hAnsi="Times New Roman"/>
                <w:color w:val="000000"/>
                <w:sz w:val="24"/>
                <w:szCs w:val="24"/>
              </w:rPr>
            </w:pPr>
            <w:r w:rsidRPr="00A6153C">
              <w:rPr>
                <w:rFonts w:ascii="Times New Roman" w:hAnsi="Times New Roman"/>
                <w:color w:val="000000"/>
                <w:sz w:val="24"/>
                <w:szCs w:val="24"/>
              </w:rPr>
              <w:t>Umiejętności</w:t>
            </w:r>
          </w:p>
        </w:tc>
        <w:tc>
          <w:tcPr>
            <w:tcW w:w="4077" w:type="dxa"/>
            <w:tcBorders>
              <w:top w:val="single" w:sz="4" w:space="0" w:color="auto"/>
              <w:left w:val="single" w:sz="4" w:space="0" w:color="auto"/>
              <w:bottom w:val="single" w:sz="4" w:space="0" w:color="auto"/>
              <w:right w:val="single" w:sz="8" w:space="0" w:color="auto"/>
            </w:tcBorders>
          </w:tcPr>
          <w:p w14:paraId="78D7A062" w14:textId="77777777" w:rsidR="007633C3" w:rsidRPr="00A6153C" w:rsidRDefault="007633C3" w:rsidP="00414B62">
            <w:pPr>
              <w:spacing w:after="0" w:line="240" w:lineRule="auto"/>
              <w:jc w:val="both"/>
              <w:rPr>
                <w:rFonts w:ascii="Times New Roman" w:hAnsi="Times New Roman"/>
                <w:color w:val="000000"/>
                <w:sz w:val="24"/>
                <w:szCs w:val="24"/>
              </w:rPr>
            </w:pPr>
            <w:r w:rsidRPr="00A6153C">
              <w:rPr>
                <w:rFonts w:ascii="Times New Roman" w:hAnsi="Times New Roman"/>
                <w:bCs/>
                <w:color w:val="000000"/>
                <w:sz w:val="24"/>
                <w:szCs w:val="24"/>
              </w:rPr>
              <w:t>KN_U01</w:t>
            </w:r>
          </w:p>
          <w:p w14:paraId="0330D760" w14:textId="77777777" w:rsidR="007633C3" w:rsidRPr="00A6153C" w:rsidRDefault="007633C3" w:rsidP="00414B62">
            <w:pPr>
              <w:spacing w:after="0" w:line="240" w:lineRule="auto"/>
              <w:jc w:val="both"/>
              <w:rPr>
                <w:rFonts w:ascii="Times New Roman" w:hAnsi="Times New Roman"/>
                <w:color w:val="000000"/>
                <w:sz w:val="24"/>
                <w:szCs w:val="24"/>
              </w:rPr>
            </w:pPr>
            <w:r w:rsidRPr="00A6153C">
              <w:rPr>
                <w:rFonts w:ascii="Times New Roman" w:hAnsi="Times New Roman"/>
                <w:color w:val="000000"/>
                <w:sz w:val="24"/>
                <w:szCs w:val="24"/>
              </w:rPr>
              <w:t>Posiada  umiejętności dokonywania obserwacji i elementarnej analizy sytuacji oraz zdarzeń pedagogicznych i dydaktycznych z wykorzystaniem zdobytej wiedzę psychologiczno-pedagogicznej, dydaktycznej oraz merytorycznej (językoznawczej i literaturoznawczej)</w:t>
            </w:r>
          </w:p>
        </w:tc>
        <w:tc>
          <w:tcPr>
            <w:tcW w:w="2689" w:type="dxa"/>
            <w:vMerge w:val="restart"/>
            <w:tcBorders>
              <w:top w:val="single" w:sz="4" w:space="0" w:color="auto"/>
              <w:left w:val="single" w:sz="4" w:space="0" w:color="auto"/>
              <w:right w:val="single" w:sz="8" w:space="0" w:color="auto"/>
            </w:tcBorders>
          </w:tcPr>
          <w:p w14:paraId="03C33673" w14:textId="77777777" w:rsidR="007633C3" w:rsidRPr="00A6153C" w:rsidRDefault="007633C3" w:rsidP="00414B62">
            <w:pPr>
              <w:spacing w:after="0" w:line="240" w:lineRule="auto"/>
              <w:jc w:val="both"/>
              <w:rPr>
                <w:rFonts w:ascii="Times New Roman" w:hAnsi="Times New Roman"/>
                <w:bCs/>
                <w:color w:val="000000"/>
                <w:sz w:val="24"/>
                <w:szCs w:val="24"/>
              </w:rPr>
            </w:pPr>
            <w:r w:rsidRPr="00A6153C">
              <w:rPr>
                <w:rFonts w:ascii="Times New Roman" w:hAnsi="Times New Roman"/>
                <w:bCs/>
                <w:color w:val="000000"/>
                <w:sz w:val="24"/>
                <w:szCs w:val="24"/>
              </w:rPr>
              <w:t>Pisemna ocena opisowa sporządzona przez opiekuna praktyk i zawarta w dokumentacji praktyk</w:t>
            </w:r>
            <w:r>
              <w:rPr>
                <w:rFonts w:ascii="Times New Roman" w:hAnsi="Times New Roman"/>
                <w:bCs/>
                <w:color w:val="000000"/>
                <w:sz w:val="24"/>
                <w:szCs w:val="24"/>
              </w:rPr>
              <w:t>.</w:t>
            </w:r>
          </w:p>
          <w:p w14:paraId="730C9293" w14:textId="77777777" w:rsidR="007633C3" w:rsidRPr="00A6153C" w:rsidRDefault="007633C3" w:rsidP="00414B62">
            <w:pPr>
              <w:spacing w:after="0" w:line="240" w:lineRule="auto"/>
              <w:jc w:val="both"/>
              <w:rPr>
                <w:rFonts w:ascii="Times New Roman" w:hAnsi="Times New Roman"/>
                <w:bCs/>
                <w:color w:val="000000"/>
                <w:sz w:val="24"/>
                <w:szCs w:val="24"/>
              </w:rPr>
            </w:pPr>
            <w:r w:rsidRPr="00A6153C">
              <w:rPr>
                <w:rFonts w:ascii="Times New Roman" w:hAnsi="Times New Roman"/>
                <w:bCs/>
                <w:color w:val="000000"/>
                <w:sz w:val="24"/>
                <w:szCs w:val="24"/>
              </w:rPr>
              <w:t>Ankieta wypełniona przez przedstawiciela pracodawcy</w:t>
            </w:r>
            <w:r w:rsidRPr="00A6153C">
              <w:rPr>
                <w:rFonts w:ascii="Times New Roman" w:hAnsi="Times New Roman"/>
                <w:bCs/>
                <w:color w:val="000000"/>
                <w:sz w:val="20"/>
                <w:szCs w:val="20"/>
              </w:rPr>
              <w:t>.</w:t>
            </w:r>
          </w:p>
          <w:p w14:paraId="445FF619" w14:textId="77777777" w:rsidR="007633C3" w:rsidRPr="00A6153C" w:rsidRDefault="007633C3" w:rsidP="00414B62">
            <w:pPr>
              <w:pStyle w:val="Default"/>
              <w:jc w:val="both"/>
              <w:rPr>
                <w:rFonts w:ascii="Times New Roman" w:hAnsi="Times New Roman"/>
                <w:bCs/>
              </w:rPr>
            </w:pPr>
            <w:r w:rsidRPr="00A6153C">
              <w:rPr>
                <w:rFonts w:ascii="Times New Roman" w:hAnsi="Times New Roman" w:cs="Times New Roman"/>
              </w:rPr>
              <w:t>Ocena osoby nadzorującej praktykanta w instytucji – szkolny opiekun praktyk</w:t>
            </w:r>
          </w:p>
        </w:tc>
      </w:tr>
      <w:tr w:rsidR="007633C3" w:rsidRPr="00A6153C" w14:paraId="0194EE37" w14:textId="77777777" w:rsidTr="00414B62">
        <w:trPr>
          <w:trHeight w:val="250"/>
        </w:trPr>
        <w:tc>
          <w:tcPr>
            <w:tcW w:w="1836"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7730DF40" w14:textId="77777777" w:rsidR="007633C3" w:rsidRPr="00A6153C" w:rsidRDefault="007633C3" w:rsidP="00414B62">
            <w:pPr>
              <w:spacing w:after="0" w:line="240" w:lineRule="auto"/>
              <w:jc w:val="both"/>
              <w:rPr>
                <w:rFonts w:ascii="Times New Roman" w:hAnsi="Times New Roman"/>
                <w:color w:val="000000"/>
                <w:sz w:val="24"/>
                <w:szCs w:val="24"/>
              </w:rPr>
            </w:pPr>
            <w:r w:rsidRPr="00A6153C">
              <w:rPr>
                <w:rFonts w:ascii="Times New Roman" w:hAnsi="Times New Roman"/>
                <w:color w:val="000000"/>
                <w:sz w:val="24"/>
                <w:szCs w:val="24"/>
              </w:rPr>
              <w:t>Kompetencje społeczne</w:t>
            </w:r>
          </w:p>
        </w:tc>
        <w:tc>
          <w:tcPr>
            <w:tcW w:w="4077" w:type="dxa"/>
            <w:tcBorders>
              <w:top w:val="single" w:sz="4" w:space="0" w:color="auto"/>
              <w:left w:val="single" w:sz="4" w:space="0" w:color="auto"/>
              <w:bottom w:val="single" w:sz="8" w:space="0" w:color="auto"/>
              <w:right w:val="single" w:sz="8" w:space="0" w:color="auto"/>
            </w:tcBorders>
          </w:tcPr>
          <w:p w14:paraId="28F19343" w14:textId="77777777" w:rsidR="007633C3" w:rsidRPr="00A6153C" w:rsidRDefault="007633C3" w:rsidP="00414B62">
            <w:pPr>
              <w:spacing w:after="0" w:line="240" w:lineRule="auto"/>
              <w:jc w:val="both"/>
              <w:rPr>
                <w:rFonts w:ascii="Times New Roman" w:eastAsia="MyriadPro-Regular" w:hAnsi="Times New Roman"/>
                <w:bCs/>
                <w:color w:val="000000"/>
                <w:sz w:val="24"/>
                <w:szCs w:val="24"/>
              </w:rPr>
            </w:pPr>
          </w:p>
          <w:p w14:paraId="56AB324D" w14:textId="77777777" w:rsidR="007633C3" w:rsidRPr="00A6153C" w:rsidRDefault="007633C3" w:rsidP="00414B62">
            <w:pPr>
              <w:spacing w:after="0" w:line="240" w:lineRule="auto"/>
              <w:jc w:val="both"/>
              <w:rPr>
                <w:rFonts w:ascii="Times New Roman" w:eastAsia="MyriadPro-Regular" w:hAnsi="Times New Roman"/>
                <w:bCs/>
                <w:color w:val="000000"/>
                <w:sz w:val="24"/>
                <w:szCs w:val="24"/>
              </w:rPr>
            </w:pPr>
            <w:r w:rsidRPr="00A6153C">
              <w:rPr>
                <w:rFonts w:ascii="Times New Roman" w:hAnsi="Times New Roman"/>
                <w:color w:val="000000"/>
                <w:sz w:val="24"/>
                <w:szCs w:val="24"/>
              </w:rPr>
              <w:t>KN_K01</w:t>
            </w:r>
          </w:p>
          <w:p w14:paraId="00B5A053" w14:textId="77777777" w:rsidR="007633C3" w:rsidRPr="00A6153C" w:rsidRDefault="007633C3" w:rsidP="00414B62">
            <w:pPr>
              <w:spacing w:after="0" w:line="240" w:lineRule="auto"/>
              <w:jc w:val="both"/>
              <w:rPr>
                <w:rFonts w:ascii="Times New Roman" w:eastAsia="MyriadPro-Regular" w:hAnsi="Times New Roman"/>
                <w:bCs/>
                <w:color w:val="000000"/>
                <w:sz w:val="24"/>
                <w:szCs w:val="24"/>
              </w:rPr>
            </w:pPr>
            <w:r w:rsidRPr="00A6153C">
              <w:rPr>
                <w:rFonts w:ascii="Times New Roman" w:hAnsi="Times New Roman"/>
                <w:color w:val="000000"/>
                <w:sz w:val="24"/>
                <w:szCs w:val="24"/>
              </w:rPr>
              <w:t>odpowiedzialnie przygotowuje się do swojej pracy nauczyciela polonisty i wychowawcy, projektuje i wykonuje działania pedagogiczne (dydaktyczne, wychowawcze i opiekuńcze)</w:t>
            </w:r>
          </w:p>
          <w:p w14:paraId="52D4364A" w14:textId="77777777" w:rsidR="007633C3" w:rsidRPr="00A6153C" w:rsidRDefault="007633C3" w:rsidP="00414B62">
            <w:pPr>
              <w:spacing w:after="0" w:line="240" w:lineRule="auto"/>
              <w:jc w:val="both"/>
              <w:rPr>
                <w:rFonts w:ascii="Times New Roman" w:hAnsi="Times New Roman"/>
                <w:color w:val="000000"/>
                <w:sz w:val="24"/>
                <w:szCs w:val="24"/>
              </w:rPr>
            </w:pPr>
          </w:p>
        </w:tc>
        <w:tc>
          <w:tcPr>
            <w:tcW w:w="2689" w:type="dxa"/>
            <w:vMerge/>
            <w:tcBorders>
              <w:left w:val="single" w:sz="4" w:space="0" w:color="auto"/>
              <w:bottom w:val="single" w:sz="8" w:space="0" w:color="auto"/>
              <w:right w:val="single" w:sz="8" w:space="0" w:color="auto"/>
            </w:tcBorders>
          </w:tcPr>
          <w:p w14:paraId="3233A02F" w14:textId="77777777" w:rsidR="007633C3" w:rsidRPr="00A6153C" w:rsidRDefault="007633C3" w:rsidP="00414B62">
            <w:pPr>
              <w:pStyle w:val="Default"/>
              <w:jc w:val="both"/>
              <w:rPr>
                <w:rFonts w:ascii="Times New Roman" w:eastAsia="MyriadPro-Regular" w:hAnsi="Times New Roman"/>
                <w:bCs/>
              </w:rPr>
            </w:pPr>
          </w:p>
        </w:tc>
      </w:tr>
      <w:tr w:rsidR="007633C3" w:rsidRPr="0052016C" w14:paraId="3C057242" w14:textId="77777777" w:rsidTr="00414B62">
        <w:tc>
          <w:tcPr>
            <w:tcW w:w="860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9835DDD" w14:textId="77777777" w:rsidR="007633C3" w:rsidRPr="00A6153C" w:rsidRDefault="007633C3" w:rsidP="00414B62">
            <w:pPr>
              <w:spacing w:after="0" w:line="240" w:lineRule="auto"/>
              <w:jc w:val="both"/>
              <w:rPr>
                <w:rFonts w:ascii="Times New Roman" w:hAnsi="Times New Roman"/>
                <w:b/>
                <w:i/>
                <w:color w:val="000000"/>
                <w:sz w:val="24"/>
                <w:szCs w:val="24"/>
              </w:rPr>
            </w:pPr>
            <w:r w:rsidRPr="00A6153C">
              <w:rPr>
                <w:rFonts w:ascii="Times New Roman" w:hAnsi="Times New Roman"/>
                <w:b/>
                <w:i/>
                <w:color w:val="000000"/>
                <w:sz w:val="24"/>
                <w:szCs w:val="24"/>
              </w:rPr>
              <w:t>Czas i miejsca realizacji praktyk</w:t>
            </w:r>
          </w:p>
          <w:p w14:paraId="4FB4D5BB" w14:textId="77777777" w:rsidR="007633C3" w:rsidRPr="00A6153C" w:rsidRDefault="007633C3" w:rsidP="00414B62">
            <w:pPr>
              <w:spacing w:after="0" w:line="240" w:lineRule="auto"/>
              <w:jc w:val="both"/>
              <w:rPr>
                <w:rFonts w:ascii="Times New Roman" w:hAnsi="Times New Roman"/>
                <w:color w:val="000000"/>
                <w:sz w:val="24"/>
                <w:szCs w:val="24"/>
                <w:lang w:eastAsia="en-US"/>
              </w:rPr>
            </w:pPr>
            <w:r w:rsidRPr="00A6153C">
              <w:rPr>
                <w:rFonts w:ascii="Times New Roman" w:hAnsi="Times New Roman"/>
                <w:color w:val="000000"/>
                <w:sz w:val="24"/>
                <w:szCs w:val="24"/>
                <w:lang w:eastAsia="en-US"/>
              </w:rPr>
              <w:t>Studenci specjalizacji nauczycielskiej studiów licencjackich odbywają obowiązkowe praktyki pedagogiczne najwcześniej po drugim roku pierwszego stopnia studiów w szkole podstawowej. Praktyki w szkole gimnazjalnej i ponadgimnazjalnej odbywają się na drugim stopniu studiów (po I semestrze I roku).</w:t>
            </w:r>
          </w:p>
          <w:p w14:paraId="67784232" w14:textId="77777777" w:rsidR="007633C3" w:rsidRPr="00A6153C" w:rsidRDefault="007633C3" w:rsidP="00414B62">
            <w:pPr>
              <w:tabs>
                <w:tab w:val="left" w:pos="180"/>
                <w:tab w:val="left" w:pos="360"/>
                <w:tab w:val="left" w:pos="8789"/>
              </w:tabs>
              <w:spacing w:line="240" w:lineRule="auto"/>
              <w:ind w:right="140"/>
              <w:jc w:val="both"/>
              <w:rPr>
                <w:rFonts w:ascii="Times New Roman" w:hAnsi="Times New Roman"/>
                <w:color w:val="000000"/>
                <w:sz w:val="24"/>
                <w:szCs w:val="24"/>
              </w:rPr>
            </w:pPr>
            <w:r w:rsidRPr="00A6153C">
              <w:rPr>
                <w:rFonts w:ascii="Times New Roman" w:hAnsi="Times New Roman"/>
                <w:color w:val="000000"/>
                <w:sz w:val="24"/>
                <w:szCs w:val="24"/>
              </w:rPr>
              <w:t xml:space="preserve">Studenci prowadzą zajęcia dydaktyczne pod kierunkiem wyznaczonych przez dyrektorów szkół nauczycieli, którzy określają szczegółowy zakres praktyki nauczycielskiej. </w:t>
            </w:r>
          </w:p>
          <w:p w14:paraId="0B905B26" w14:textId="77777777" w:rsidR="007633C3" w:rsidRPr="00A6153C" w:rsidRDefault="007633C3" w:rsidP="00414B62">
            <w:pPr>
              <w:spacing w:after="0" w:line="240" w:lineRule="auto"/>
              <w:jc w:val="both"/>
              <w:rPr>
                <w:rFonts w:ascii="Times New Roman" w:hAnsi="Times New Roman"/>
                <w:b/>
                <w:i/>
                <w:color w:val="000000"/>
                <w:sz w:val="24"/>
                <w:szCs w:val="24"/>
              </w:rPr>
            </w:pPr>
            <w:r w:rsidRPr="00A6153C">
              <w:rPr>
                <w:rFonts w:ascii="Times New Roman" w:hAnsi="Times New Roman"/>
                <w:color w:val="000000"/>
                <w:sz w:val="24"/>
                <w:szCs w:val="24"/>
              </w:rPr>
              <w:t xml:space="preserve">Część zajęć  (20 godzin) można zrealizować w formie indywidualnych konsultacji z uczniem, który potrzebuje takiego wsparcia, chce podjąć współpracę z praktykantem, ale nie wykazuje poważnych zaburzeń zachowania. Konsultacje odbywają się pod kierunkiem szkolnego pedagoga lub psychologa (wyjątkowo pod opieką </w:t>
            </w:r>
            <w:r w:rsidRPr="00A6153C">
              <w:rPr>
                <w:rFonts w:ascii="Times New Roman" w:hAnsi="Times New Roman"/>
                <w:color w:val="000000"/>
                <w:sz w:val="24"/>
                <w:szCs w:val="24"/>
              </w:rPr>
              <w:lastRenderedPageBreak/>
              <w:t xml:space="preserve">wychowawcy klasy). </w:t>
            </w:r>
          </w:p>
        </w:tc>
      </w:tr>
      <w:tr w:rsidR="007633C3" w:rsidRPr="0052016C" w14:paraId="0540D65C" w14:textId="77777777" w:rsidTr="00414B62">
        <w:tc>
          <w:tcPr>
            <w:tcW w:w="860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7FD2352" w14:textId="77777777" w:rsidR="007633C3" w:rsidRPr="0052016C" w:rsidRDefault="007633C3" w:rsidP="00414B62">
            <w:pPr>
              <w:spacing w:after="0" w:line="240" w:lineRule="auto"/>
              <w:jc w:val="both"/>
              <w:rPr>
                <w:rFonts w:ascii="Times New Roman" w:hAnsi="Times New Roman"/>
                <w:b/>
                <w:i/>
                <w:sz w:val="24"/>
                <w:szCs w:val="24"/>
              </w:rPr>
            </w:pPr>
          </w:p>
        </w:tc>
      </w:tr>
    </w:tbl>
    <w:p w14:paraId="236C4B89" w14:textId="77777777" w:rsidR="007633C3" w:rsidRPr="0052016C" w:rsidRDefault="007633C3" w:rsidP="007633C3">
      <w:pPr>
        <w:spacing w:before="100" w:beforeAutospacing="1" w:after="100" w:afterAutospacing="1" w:line="240" w:lineRule="auto"/>
        <w:jc w:val="both"/>
        <w:rPr>
          <w:rFonts w:ascii="Times New Roman" w:hAnsi="Times New Roman"/>
          <w:sz w:val="24"/>
          <w:szCs w:val="24"/>
        </w:rPr>
      </w:pPr>
      <w:r w:rsidRPr="0052016C">
        <w:rPr>
          <w:rFonts w:ascii="Times New Roman" w:hAnsi="Times New Roman"/>
          <w:sz w:val="24"/>
          <w:szCs w:val="24"/>
        </w:rPr>
        <w:t> </w:t>
      </w:r>
    </w:p>
    <w:p w14:paraId="0C9A7E85" w14:textId="77777777" w:rsidR="007633C3" w:rsidRPr="0052016C" w:rsidRDefault="007633C3" w:rsidP="007633C3">
      <w:pPr>
        <w:tabs>
          <w:tab w:val="left" w:pos="180"/>
          <w:tab w:val="left" w:pos="360"/>
          <w:tab w:val="left" w:pos="8789"/>
        </w:tabs>
        <w:spacing w:line="240" w:lineRule="auto"/>
        <w:ind w:right="140"/>
        <w:jc w:val="both"/>
        <w:rPr>
          <w:rFonts w:ascii="Times New Roman" w:hAnsi="Times New Roman"/>
          <w:sz w:val="24"/>
          <w:szCs w:val="24"/>
        </w:rPr>
      </w:pPr>
      <w:r w:rsidRPr="0052016C">
        <w:rPr>
          <w:rFonts w:ascii="Times New Roman" w:hAnsi="Times New Roman"/>
          <w:sz w:val="24"/>
          <w:szCs w:val="24"/>
        </w:rPr>
        <w:t xml:space="preserve">2. </w:t>
      </w:r>
      <w:r w:rsidRPr="0052016C">
        <w:rPr>
          <w:rFonts w:ascii="Times New Roman" w:hAnsi="Times New Roman"/>
          <w:b/>
          <w:i/>
          <w:sz w:val="24"/>
          <w:szCs w:val="24"/>
        </w:rPr>
        <w:t>Specjalizacja edytorska</w:t>
      </w:r>
    </w:p>
    <w:p w14:paraId="1DF46D30" w14:textId="77777777" w:rsidR="007633C3" w:rsidRPr="0052016C" w:rsidRDefault="007633C3" w:rsidP="007633C3">
      <w:pPr>
        <w:tabs>
          <w:tab w:val="left" w:pos="180"/>
          <w:tab w:val="left" w:pos="284"/>
          <w:tab w:val="left" w:pos="360"/>
          <w:tab w:val="left" w:pos="720"/>
          <w:tab w:val="left" w:pos="8789"/>
        </w:tabs>
        <w:spacing w:line="240" w:lineRule="auto"/>
        <w:ind w:right="140"/>
        <w:jc w:val="both"/>
        <w:rPr>
          <w:rFonts w:ascii="Times New Roman" w:hAnsi="Times New Roman"/>
          <w:b/>
          <w:sz w:val="24"/>
          <w:szCs w:val="24"/>
        </w:rPr>
      </w:pPr>
    </w:p>
    <w:tbl>
      <w:tblPr>
        <w:tblW w:w="0" w:type="auto"/>
        <w:tblInd w:w="817" w:type="dxa"/>
        <w:tblCellMar>
          <w:left w:w="0" w:type="dxa"/>
          <w:right w:w="0" w:type="dxa"/>
        </w:tblCellMar>
        <w:tblLook w:val="00A0" w:firstRow="1" w:lastRow="0" w:firstColumn="1" w:lastColumn="0" w:noHBand="0" w:noVBand="0"/>
      </w:tblPr>
      <w:tblGrid>
        <w:gridCol w:w="1945"/>
        <w:gridCol w:w="3914"/>
        <w:gridCol w:w="2079"/>
      </w:tblGrid>
      <w:tr w:rsidR="007633C3" w:rsidRPr="0052016C" w14:paraId="2EBC4AFF" w14:textId="77777777" w:rsidTr="00414B62">
        <w:tc>
          <w:tcPr>
            <w:tcW w:w="585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0D9F1B" w14:textId="77777777" w:rsidR="007633C3" w:rsidRPr="0052016C" w:rsidRDefault="007633C3" w:rsidP="00414B62">
            <w:pPr>
              <w:tabs>
                <w:tab w:val="left" w:pos="180"/>
                <w:tab w:val="left" w:pos="284"/>
                <w:tab w:val="left" w:pos="360"/>
                <w:tab w:val="left" w:pos="720"/>
                <w:tab w:val="left" w:pos="8789"/>
              </w:tabs>
              <w:spacing w:line="240" w:lineRule="auto"/>
              <w:ind w:right="140"/>
              <w:jc w:val="both"/>
              <w:rPr>
                <w:rFonts w:ascii="Times New Roman" w:hAnsi="Times New Roman"/>
                <w:sz w:val="24"/>
                <w:szCs w:val="24"/>
              </w:rPr>
            </w:pPr>
            <w:r w:rsidRPr="0052016C">
              <w:rPr>
                <w:rFonts w:ascii="Times New Roman" w:hAnsi="Times New Roman"/>
                <w:sz w:val="24"/>
                <w:szCs w:val="24"/>
              </w:rPr>
              <w:t xml:space="preserve"> </w:t>
            </w:r>
            <w:r w:rsidRPr="0052016C">
              <w:rPr>
                <w:rFonts w:ascii="Times New Roman" w:hAnsi="Times New Roman"/>
                <w:b/>
                <w:i/>
                <w:sz w:val="24"/>
                <w:szCs w:val="24"/>
              </w:rPr>
              <w:t>Specjalizacja edytorska</w:t>
            </w:r>
          </w:p>
          <w:p w14:paraId="369DB264" w14:textId="77777777" w:rsidR="007633C3" w:rsidRPr="0052016C" w:rsidRDefault="007633C3" w:rsidP="00414B62">
            <w:pPr>
              <w:spacing w:after="0" w:line="240" w:lineRule="auto"/>
              <w:jc w:val="both"/>
              <w:rPr>
                <w:rFonts w:ascii="Times New Roman" w:hAnsi="Times New Roman"/>
                <w:sz w:val="24"/>
                <w:szCs w:val="24"/>
              </w:rPr>
            </w:pPr>
          </w:p>
        </w:tc>
        <w:tc>
          <w:tcPr>
            <w:tcW w:w="2079" w:type="dxa"/>
            <w:tcBorders>
              <w:top w:val="single" w:sz="8" w:space="0" w:color="auto"/>
              <w:left w:val="single" w:sz="8" w:space="0" w:color="auto"/>
              <w:bottom w:val="single" w:sz="8" w:space="0" w:color="auto"/>
              <w:right w:val="single" w:sz="8" w:space="0" w:color="auto"/>
            </w:tcBorders>
          </w:tcPr>
          <w:p w14:paraId="5AD1692A" w14:textId="77777777" w:rsidR="007633C3" w:rsidRPr="0052016C" w:rsidRDefault="007633C3" w:rsidP="00414B62">
            <w:pPr>
              <w:tabs>
                <w:tab w:val="left" w:pos="180"/>
                <w:tab w:val="left" w:pos="284"/>
                <w:tab w:val="left" w:pos="360"/>
                <w:tab w:val="left" w:pos="720"/>
                <w:tab w:val="left" w:pos="8789"/>
              </w:tabs>
              <w:spacing w:line="240" w:lineRule="auto"/>
              <w:ind w:right="140"/>
              <w:jc w:val="both"/>
              <w:rPr>
                <w:rFonts w:ascii="Times New Roman" w:hAnsi="Times New Roman"/>
                <w:sz w:val="24"/>
                <w:szCs w:val="24"/>
              </w:rPr>
            </w:pPr>
          </w:p>
        </w:tc>
      </w:tr>
      <w:tr w:rsidR="007633C3" w:rsidRPr="0052016C" w14:paraId="3FECF886" w14:textId="77777777" w:rsidTr="00414B62">
        <w:tc>
          <w:tcPr>
            <w:tcW w:w="585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95F135"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Liczba wymaganych godzin</w:t>
            </w:r>
            <w:r w:rsidRPr="0052016C">
              <w:rPr>
                <w:rFonts w:ascii="Times New Roman" w:hAnsi="Times New Roman"/>
                <w:sz w:val="24"/>
                <w:szCs w:val="24"/>
              </w:rPr>
              <w:t xml:space="preserve"> 120, </w:t>
            </w:r>
            <w:r w:rsidRPr="0052016C">
              <w:rPr>
                <w:rFonts w:ascii="Times New Roman" w:hAnsi="Times New Roman"/>
                <w:i/>
                <w:sz w:val="24"/>
                <w:szCs w:val="24"/>
              </w:rPr>
              <w:t>3 punkty ECTS</w:t>
            </w:r>
          </w:p>
        </w:tc>
        <w:tc>
          <w:tcPr>
            <w:tcW w:w="2079" w:type="dxa"/>
            <w:tcBorders>
              <w:top w:val="nil"/>
              <w:left w:val="single" w:sz="8" w:space="0" w:color="auto"/>
              <w:bottom w:val="single" w:sz="8" w:space="0" w:color="auto"/>
              <w:right w:val="single" w:sz="8" w:space="0" w:color="auto"/>
            </w:tcBorders>
          </w:tcPr>
          <w:p w14:paraId="7B532630" w14:textId="77777777" w:rsidR="007633C3" w:rsidRPr="0052016C" w:rsidRDefault="007633C3" w:rsidP="00414B62">
            <w:pPr>
              <w:spacing w:after="0" w:line="240" w:lineRule="auto"/>
              <w:jc w:val="both"/>
              <w:rPr>
                <w:rFonts w:ascii="Times New Roman" w:hAnsi="Times New Roman"/>
                <w:b/>
                <w:i/>
                <w:sz w:val="24"/>
                <w:szCs w:val="24"/>
              </w:rPr>
            </w:pPr>
          </w:p>
        </w:tc>
      </w:tr>
      <w:tr w:rsidR="007633C3" w:rsidRPr="0052016C" w14:paraId="5C7C1F08" w14:textId="77777777" w:rsidTr="00414B62">
        <w:trPr>
          <w:trHeight w:val="266"/>
        </w:trPr>
        <w:tc>
          <w:tcPr>
            <w:tcW w:w="1945"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0106F48A"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Efekty Kształcenia</w:t>
            </w:r>
            <w:r w:rsidRPr="0052016C">
              <w:rPr>
                <w:rFonts w:ascii="Times New Roman" w:hAnsi="Times New Roman"/>
                <w:sz w:val="24"/>
                <w:szCs w:val="24"/>
              </w:rPr>
              <w:t xml:space="preserve">  </w:t>
            </w:r>
          </w:p>
        </w:tc>
        <w:tc>
          <w:tcPr>
            <w:tcW w:w="3914" w:type="dxa"/>
            <w:tcBorders>
              <w:top w:val="nil"/>
              <w:left w:val="single" w:sz="4" w:space="0" w:color="auto"/>
              <w:bottom w:val="single" w:sz="4" w:space="0" w:color="auto"/>
              <w:right w:val="single" w:sz="8" w:space="0" w:color="auto"/>
            </w:tcBorders>
          </w:tcPr>
          <w:p w14:paraId="02E00D08" w14:textId="77777777" w:rsidR="007633C3" w:rsidRPr="0052016C" w:rsidRDefault="007633C3" w:rsidP="00414B62">
            <w:pPr>
              <w:spacing w:after="0" w:line="240" w:lineRule="auto"/>
              <w:jc w:val="both"/>
              <w:rPr>
                <w:rFonts w:ascii="Times New Roman" w:hAnsi="Times New Roman"/>
                <w:sz w:val="24"/>
                <w:szCs w:val="24"/>
              </w:rPr>
            </w:pPr>
          </w:p>
        </w:tc>
        <w:tc>
          <w:tcPr>
            <w:tcW w:w="2079" w:type="dxa"/>
            <w:tcBorders>
              <w:top w:val="nil"/>
              <w:left w:val="single" w:sz="4" w:space="0" w:color="auto"/>
              <w:bottom w:val="single" w:sz="4" w:space="0" w:color="auto"/>
              <w:right w:val="single" w:sz="8" w:space="0" w:color="auto"/>
            </w:tcBorders>
          </w:tcPr>
          <w:p w14:paraId="6860968A" w14:textId="77777777" w:rsidR="007633C3" w:rsidRPr="008611D3" w:rsidRDefault="007633C3" w:rsidP="00414B62">
            <w:pPr>
              <w:spacing w:after="0" w:line="240" w:lineRule="auto"/>
              <w:jc w:val="both"/>
              <w:rPr>
                <w:rFonts w:ascii="Times New Roman" w:hAnsi="Times New Roman"/>
                <w:b/>
                <w:i/>
                <w:sz w:val="24"/>
                <w:szCs w:val="24"/>
              </w:rPr>
            </w:pPr>
            <w:r w:rsidRPr="008611D3">
              <w:rPr>
                <w:rFonts w:ascii="Times New Roman" w:hAnsi="Times New Roman"/>
                <w:b/>
                <w:i/>
                <w:sz w:val="24"/>
                <w:szCs w:val="24"/>
              </w:rPr>
              <w:t>Weryfikacja osiągniętych efektów</w:t>
            </w:r>
          </w:p>
        </w:tc>
      </w:tr>
      <w:tr w:rsidR="007633C3" w:rsidRPr="0052016C" w14:paraId="11E7C0C4" w14:textId="77777777" w:rsidTr="00414B62">
        <w:trPr>
          <w:trHeight w:val="243"/>
        </w:trPr>
        <w:tc>
          <w:tcPr>
            <w:tcW w:w="194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20BF60E8" w14:textId="77777777" w:rsidR="007633C3" w:rsidRPr="0052016C" w:rsidRDefault="007633C3" w:rsidP="00414B62">
            <w:pPr>
              <w:spacing w:after="0" w:line="240" w:lineRule="auto"/>
              <w:jc w:val="both"/>
              <w:rPr>
                <w:rFonts w:ascii="Times New Roman" w:hAnsi="Times New Roman"/>
                <w:b/>
                <w:i/>
                <w:sz w:val="24"/>
                <w:szCs w:val="24"/>
              </w:rPr>
            </w:pPr>
          </w:p>
        </w:tc>
        <w:tc>
          <w:tcPr>
            <w:tcW w:w="3914" w:type="dxa"/>
            <w:tcBorders>
              <w:top w:val="single" w:sz="4" w:space="0" w:color="auto"/>
              <w:left w:val="single" w:sz="4" w:space="0" w:color="auto"/>
              <w:bottom w:val="single" w:sz="4" w:space="0" w:color="auto"/>
              <w:right w:val="single" w:sz="8" w:space="0" w:color="auto"/>
            </w:tcBorders>
          </w:tcPr>
          <w:p w14:paraId="68F56671" w14:textId="77777777" w:rsidR="007633C3" w:rsidRPr="0052016C" w:rsidRDefault="007633C3" w:rsidP="00414B62">
            <w:pPr>
              <w:spacing w:after="0" w:line="240" w:lineRule="auto"/>
              <w:jc w:val="both"/>
              <w:rPr>
                <w:rFonts w:ascii="Times New Roman" w:hAnsi="Times New Roman"/>
                <w:sz w:val="24"/>
                <w:szCs w:val="24"/>
              </w:rPr>
            </w:pPr>
          </w:p>
        </w:tc>
        <w:tc>
          <w:tcPr>
            <w:tcW w:w="2079" w:type="dxa"/>
            <w:tcBorders>
              <w:top w:val="single" w:sz="4" w:space="0" w:color="auto"/>
              <w:left w:val="single" w:sz="4" w:space="0" w:color="auto"/>
              <w:bottom w:val="single" w:sz="4" w:space="0" w:color="auto"/>
              <w:right w:val="single" w:sz="8" w:space="0" w:color="auto"/>
            </w:tcBorders>
          </w:tcPr>
          <w:p w14:paraId="2967E5CD"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5865923D" w14:textId="77777777" w:rsidTr="00414B62">
        <w:trPr>
          <w:trHeight w:val="250"/>
        </w:trPr>
        <w:tc>
          <w:tcPr>
            <w:tcW w:w="194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02DAEA2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Umiejętności</w:t>
            </w:r>
          </w:p>
        </w:tc>
        <w:tc>
          <w:tcPr>
            <w:tcW w:w="3914" w:type="dxa"/>
            <w:tcBorders>
              <w:top w:val="single" w:sz="4" w:space="0" w:color="auto"/>
              <w:left w:val="single" w:sz="4" w:space="0" w:color="auto"/>
              <w:bottom w:val="single" w:sz="4" w:space="0" w:color="auto"/>
              <w:right w:val="single" w:sz="8" w:space="0" w:color="auto"/>
            </w:tcBorders>
          </w:tcPr>
          <w:p w14:paraId="2354E668"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FP1_U06</w:t>
            </w:r>
          </w:p>
          <w:p w14:paraId="0B17E546"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potrafi posługiwać się podstawowymi narzędziami badawczymi zgodnie ze studiowanymi specjalnościami, by przeprowadzić analizę i interpretację przedmiotowego dzieła w celu odsłonięcia jego znaczeń, społecznych uwikłań i miejsca w procesie historyczno-kulturowym</w:t>
            </w:r>
          </w:p>
        </w:tc>
        <w:tc>
          <w:tcPr>
            <w:tcW w:w="2079" w:type="dxa"/>
            <w:tcBorders>
              <w:top w:val="single" w:sz="4" w:space="0" w:color="auto"/>
              <w:left w:val="single" w:sz="4" w:space="0" w:color="auto"/>
              <w:bottom w:val="single" w:sz="4" w:space="0" w:color="auto"/>
              <w:right w:val="single" w:sz="8" w:space="0" w:color="auto"/>
            </w:tcBorders>
          </w:tcPr>
          <w:p w14:paraId="2EC36F78" w14:textId="77777777" w:rsidR="007633C3" w:rsidRPr="00A6153C" w:rsidRDefault="007633C3" w:rsidP="00414B62">
            <w:pPr>
              <w:spacing w:after="0" w:line="240" w:lineRule="auto"/>
              <w:jc w:val="both"/>
              <w:rPr>
                <w:rFonts w:ascii="Times New Roman" w:hAnsi="Times New Roman"/>
                <w:bCs/>
                <w:color w:val="000000"/>
                <w:sz w:val="24"/>
                <w:szCs w:val="24"/>
              </w:rPr>
            </w:pPr>
            <w:r w:rsidRPr="00A6153C">
              <w:rPr>
                <w:rFonts w:ascii="Times New Roman" w:hAnsi="Times New Roman"/>
                <w:bCs/>
                <w:color w:val="000000"/>
                <w:sz w:val="24"/>
                <w:szCs w:val="24"/>
              </w:rPr>
              <w:t>Pisemna ocena opisowa sporządzona przez opiekuna praktyk i zawarta w dokumentacji praktyk</w:t>
            </w:r>
          </w:p>
          <w:p w14:paraId="1A981B8C" w14:textId="77777777" w:rsidR="007633C3" w:rsidRPr="0052016C" w:rsidRDefault="007633C3" w:rsidP="00414B62">
            <w:pPr>
              <w:spacing w:after="0" w:line="240" w:lineRule="auto"/>
              <w:jc w:val="both"/>
              <w:rPr>
                <w:rFonts w:ascii="Times New Roman" w:hAnsi="Times New Roman"/>
                <w:sz w:val="24"/>
                <w:szCs w:val="24"/>
              </w:rPr>
            </w:pPr>
            <w:r w:rsidRPr="00A6153C">
              <w:rPr>
                <w:rFonts w:ascii="Times New Roman" w:hAnsi="Times New Roman"/>
                <w:bCs/>
                <w:color w:val="000000"/>
                <w:sz w:val="24"/>
                <w:szCs w:val="24"/>
              </w:rPr>
              <w:t>Ankieta wypełniona przez przedstawiciela pracodawcy</w:t>
            </w:r>
            <w:r w:rsidRPr="00A6153C">
              <w:rPr>
                <w:rFonts w:ascii="Times New Roman" w:hAnsi="Times New Roman"/>
                <w:bCs/>
                <w:color w:val="000000"/>
                <w:sz w:val="20"/>
                <w:szCs w:val="20"/>
              </w:rPr>
              <w:t>.</w:t>
            </w:r>
          </w:p>
        </w:tc>
      </w:tr>
      <w:tr w:rsidR="007633C3" w:rsidRPr="0052016C" w14:paraId="2B067502" w14:textId="77777777" w:rsidTr="00414B62">
        <w:trPr>
          <w:trHeight w:val="250"/>
        </w:trPr>
        <w:tc>
          <w:tcPr>
            <w:tcW w:w="194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4BA819D5"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Kompetencje</w:t>
            </w:r>
          </w:p>
        </w:tc>
        <w:tc>
          <w:tcPr>
            <w:tcW w:w="3914" w:type="dxa"/>
            <w:tcBorders>
              <w:top w:val="single" w:sz="4" w:space="0" w:color="auto"/>
              <w:left w:val="single" w:sz="4" w:space="0" w:color="auto"/>
              <w:bottom w:val="single" w:sz="8" w:space="0" w:color="auto"/>
              <w:right w:val="single" w:sz="8" w:space="0" w:color="auto"/>
            </w:tcBorders>
          </w:tcPr>
          <w:p w14:paraId="0AF3DAE5"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FP1_K01 </w:t>
            </w:r>
          </w:p>
          <w:p w14:paraId="482146DA"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ma świadomość poziomu swojej wiedzy, rozumie potrzebę uczenia się, rozwoju osobistego i uczestniczenia w kulturze przez całe życie</w:t>
            </w:r>
          </w:p>
          <w:p w14:paraId="3FA7F3DC"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FP1_K04</w:t>
            </w:r>
          </w:p>
          <w:p w14:paraId="29431085"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w:t>
            </w:r>
            <w:r w:rsidRPr="0052016C">
              <w:rPr>
                <w:rFonts w:ascii="Times New Roman" w:eastAsia="MyriadPro-Regular" w:hAnsi="Times New Roman"/>
                <w:bCs/>
                <w:sz w:val="24"/>
                <w:szCs w:val="24"/>
              </w:rPr>
              <w:t xml:space="preserve"> prawidłowo identyfikuje i rozstrzyga dylematy wynikające z wykonywania zawodu związanego ze studiowaną dyscypliną</w:t>
            </w:r>
          </w:p>
        </w:tc>
        <w:tc>
          <w:tcPr>
            <w:tcW w:w="2079" w:type="dxa"/>
            <w:tcBorders>
              <w:top w:val="single" w:sz="4" w:space="0" w:color="auto"/>
              <w:left w:val="single" w:sz="4" w:space="0" w:color="auto"/>
              <w:bottom w:val="single" w:sz="8" w:space="0" w:color="auto"/>
              <w:right w:val="single" w:sz="8" w:space="0" w:color="auto"/>
            </w:tcBorders>
          </w:tcPr>
          <w:p w14:paraId="0CDD90BE"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124255D4" w14:textId="77777777" w:rsidTr="00414B62">
        <w:tc>
          <w:tcPr>
            <w:tcW w:w="793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1C3991B" w14:textId="77777777" w:rsidR="007633C3" w:rsidRPr="0052016C" w:rsidRDefault="007633C3" w:rsidP="00414B62">
            <w:pPr>
              <w:tabs>
                <w:tab w:val="left" w:pos="180"/>
                <w:tab w:val="left" w:pos="360"/>
                <w:tab w:val="left" w:pos="8789"/>
              </w:tabs>
              <w:spacing w:line="240" w:lineRule="auto"/>
              <w:ind w:right="140"/>
              <w:jc w:val="both"/>
              <w:rPr>
                <w:rFonts w:ascii="Times New Roman" w:hAnsi="Times New Roman"/>
                <w:b/>
                <w:i/>
                <w:sz w:val="24"/>
                <w:szCs w:val="24"/>
              </w:rPr>
            </w:pPr>
            <w:r w:rsidRPr="0052016C">
              <w:rPr>
                <w:rFonts w:ascii="Times New Roman" w:hAnsi="Times New Roman"/>
                <w:b/>
                <w:i/>
                <w:sz w:val="24"/>
                <w:szCs w:val="24"/>
              </w:rPr>
              <w:t>Miejsca realizacji praktyk</w:t>
            </w:r>
          </w:p>
          <w:p w14:paraId="37D5704F" w14:textId="77777777" w:rsidR="007633C3" w:rsidRPr="0052016C" w:rsidRDefault="007633C3" w:rsidP="00414B62">
            <w:pPr>
              <w:tabs>
                <w:tab w:val="left" w:pos="180"/>
                <w:tab w:val="left" w:pos="360"/>
                <w:tab w:val="left" w:pos="8789"/>
              </w:tabs>
              <w:spacing w:line="240" w:lineRule="auto"/>
              <w:ind w:right="140"/>
              <w:jc w:val="both"/>
              <w:rPr>
                <w:rFonts w:ascii="Times New Roman" w:hAnsi="Times New Roman"/>
                <w:b/>
                <w:i/>
                <w:sz w:val="24"/>
                <w:szCs w:val="24"/>
              </w:rPr>
            </w:pPr>
            <w:r w:rsidRPr="0052016C">
              <w:rPr>
                <w:rFonts w:ascii="Times New Roman" w:hAnsi="Times New Roman"/>
                <w:sz w:val="24"/>
                <w:szCs w:val="24"/>
              </w:rPr>
              <w:t xml:space="preserve">Studenci specjalizacji edytorskiej odbywają praktyki zawodowe po II roku studiów w wydawnictwach książkowych lub prasowych pod kierunkiem redaktora naczelnego lub redaktorów wydań. Praktyki  trwają 3 tygodnie. W tym czasie studenci muszą zapoznać się z etapami pracy nad tekstem od pierwszej redakcji poprzez skład i korektę po wydruk finalny. </w:t>
            </w:r>
          </w:p>
        </w:tc>
      </w:tr>
    </w:tbl>
    <w:p w14:paraId="15E3524D" w14:textId="77777777" w:rsidR="007633C3" w:rsidRPr="0052016C" w:rsidRDefault="007633C3" w:rsidP="007633C3">
      <w:pPr>
        <w:tabs>
          <w:tab w:val="left" w:pos="180"/>
          <w:tab w:val="left" w:pos="360"/>
          <w:tab w:val="left" w:pos="8789"/>
        </w:tabs>
        <w:spacing w:line="240" w:lineRule="auto"/>
        <w:ind w:right="140"/>
        <w:jc w:val="both"/>
        <w:rPr>
          <w:rFonts w:ascii="Times New Roman" w:hAnsi="Times New Roman"/>
          <w:sz w:val="24"/>
          <w:szCs w:val="24"/>
        </w:rPr>
      </w:pPr>
      <w:r w:rsidRPr="0052016C">
        <w:rPr>
          <w:rFonts w:ascii="Times New Roman" w:hAnsi="Times New Roman"/>
          <w:sz w:val="24"/>
          <w:szCs w:val="24"/>
        </w:rPr>
        <w:t xml:space="preserve">3. </w:t>
      </w:r>
      <w:r w:rsidRPr="0052016C">
        <w:rPr>
          <w:rFonts w:ascii="Times New Roman" w:hAnsi="Times New Roman"/>
          <w:b/>
          <w:i/>
          <w:sz w:val="24"/>
          <w:szCs w:val="24"/>
        </w:rPr>
        <w:t>Specjalizacja: Komunikacja językowa</w:t>
      </w:r>
    </w:p>
    <w:p w14:paraId="4CD914DC" w14:textId="77777777" w:rsidR="007633C3" w:rsidRPr="0052016C" w:rsidRDefault="007633C3" w:rsidP="007633C3">
      <w:pPr>
        <w:tabs>
          <w:tab w:val="left" w:pos="180"/>
          <w:tab w:val="left" w:pos="284"/>
          <w:tab w:val="left" w:pos="360"/>
          <w:tab w:val="left" w:pos="720"/>
          <w:tab w:val="left" w:pos="8789"/>
        </w:tabs>
        <w:spacing w:line="240" w:lineRule="auto"/>
        <w:ind w:right="140"/>
        <w:jc w:val="both"/>
        <w:rPr>
          <w:rFonts w:ascii="Times New Roman" w:hAnsi="Times New Roman"/>
          <w:b/>
          <w:sz w:val="24"/>
          <w:szCs w:val="24"/>
        </w:rPr>
      </w:pPr>
    </w:p>
    <w:tbl>
      <w:tblPr>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965"/>
        <w:gridCol w:w="3459"/>
        <w:gridCol w:w="2611"/>
      </w:tblGrid>
      <w:tr w:rsidR="007633C3" w:rsidRPr="0052016C" w14:paraId="3A614D24" w14:textId="77777777" w:rsidTr="007633C3">
        <w:tc>
          <w:tcPr>
            <w:tcW w:w="5424" w:type="dxa"/>
            <w:gridSpan w:val="2"/>
            <w:tcMar>
              <w:top w:w="0" w:type="dxa"/>
              <w:left w:w="108" w:type="dxa"/>
              <w:bottom w:w="0" w:type="dxa"/>
              <w:right w:w="108" w:type="dxa"/>
            </w:tcMar>
          </w:tcPr>
          <w:p w14:paraId="3F02214D" w14:textId="77777777" w:rsidR="007633C3" w:rsidRPr="0052016C" w:rsidRDefault="007633C3" w:rsidP="00414B62">
            <w:pPr>
              <w:tabs>
                <w:tab w:val="left" w:pos="180"/>
                <w:tab w:val="left" w:pos="284"/>
                <w:tab w:val="left" w:pos="360"/>
                <w:tab w:val="left" w:pos="720"/>
                <w:tab w:val="left" w:pos="8789"/>
              </w:tabs>
              <w:spacing w:line="240" w:lineRule="auto"/>
              <w:ind w:right="140"/>
              <w:jc w:val="both"/>
              <w:rPr>
                <w:rFonts w:ascii="Times New Roman" w:hAnsi="Times New Roman"/>
                <w:sz w:val="24"/>
                <w:szCs w:val="24"/>
              </w:rPr>
            </w:pPr>
            <w:r w:rsidRPr="0052016C">
              <w:rPr>
                <w:rFonts w:ascii="Times New Roman" w:hAnsi="Times New Roman"/>
                <w:sz w:val="24"/>
                <w:szCs w:val="24"/>
              </w:rPr>
              <w:lastRenderedPageBreak/>
              <w:t xml:space="preserve"> </w:t>
            </w:r>
            <w:r w:rsidRPr="0052016C">
              <w:rPr>
                <w:rFonts w:ascii="Times New Roman" w:hAnsi="Times New Roman"/>
                <w:b/>
                <w:i/>
                <w:sz w:val="24"/>
                <w:szCs w:val="24"/>
              </w:rPr>
              <w:t>Specjalizacja Komunikacja językowa</w:t>
            </w:r>
          </w:p>
        </w:tc>
        <w:tc>
          <w:tcPr>
            <w:tcW w:w="2611" w:type="dxa"/>
          </w:tcPr>
          <w:p w14:paraId="4FC45798" w14:textId="77777777" w:rsidR="007633C3" w:rsidRPr="0052016C" w:rsidRDefault="007633C3" w:rsidP="00414B62">
            <w:pPr>
              <w:tabs>
                <w:tab w:val="left" w:pos="180"/>
                <w:tab w:val="left" w:pos="284"/>
                <w:tab w:val="left" w:pos="360"/>
                <w:tab w:val="left" w:pos="720"/>
                <w:tab w:val="left" w:pos="8789"/>
              </w:tabs>
              <w:spacing w:line="240" w:lineRule="auto"/>
              <w:ind w:right="140"/>
              <w:jc w:val="both"/>
              <w:rPr>
                <w:rFonts w:ascii="Times New Roman" w:hAnsi="Times New Roman"/>
                <w:sz w:val="24"/>
                <w:szCs w:val="24"/>
              </w:rPr>
            </w:pPr>
          </w:p>
        </w:tc>
      </w:tr>
      <w:tr w:rsidR="007633C3" w:rsidRPr="0052016C" w14:paraId="15538E20" w14:textId="77777777" w:rsidTr="007633C3">
        <w:tc>
          <w:tcPr>
            <w:tcW w:w="5424" w:type="dxa"/>
            <w:gridSpan w:val="2"/>
            <w:tcMar>
              <w:top w:w="0" w:type="dxa"/>
              <w:left w:w="108" w:type="dxa"/>
              <w:bottom w:w="0" w:type="dxa"/>
              <w:right w:w="108" w:type="dxa"/>
            </w:tcMar>
          </w:tcPr>
          <w:p w14:paraId="41D93FA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Liczba wymaganych godzin</w:t>
            </w:r>
            <w:r w:rsidRPr="0052016C">
              <w:rPr>
                <w:rFonts w:ascii="Times New Roman" w:hAnsi="Times New Roman"/>
                <w:sz w:val="24"/>
                <w:szCs w:val="24"/>
              </w:rPr>
              <w:t xml:space="preserve"> 120</w:t>
            </w:r>
            <w:r w:rsidRPr="0052016C">
              <w:rPr>
                <w:rFonts w:ascii="Times New Roman" w:hAnsi="Times New Roman"/>
                <w:i/>
                <w:sz w:val="24"/>
                <w:szCs w:val="24"/>
              </w:rPr>
              <w:t>, 3 punkty ECTS</w:t>
            </w:r>
          </w:p>
        </w:tc>
        <w:tc>
          <w:tcPr>
            <w:tcW w:w="2611" w:type="dxa"/>
          </w:tcPr>
          <w:p w14:paraId="466B16B9" w14:textId="77777777" w:rsidR="007633C3" w:rsidRPr="0052016C" w:rsidRDefault="007633C3" w:rsidP="00414B62">
            <w:pPr>
              <w:spacing w:after="0" w:line="240" w:lineRule="auto"/>
              <w:jc w:val="both"/>
              <w:rPr>
                <w:rFonts w:ascii="Times New Roman" w:hAnsi="Times New Roman"/>
                <w:b/>
                <w:i/>
                <w:sz w:val="24"/>
                <w:szCs w:val="24"/>
              </w:rPr>
            </w:pPr>
          </w:p>
        </w:tc>
      </w:tr>
      <w:tr w:rsidR="007633C3" w:rsidRPr="0052016C" w14:paraId="6DE8BE2D" w14:textId="77777777" w:rsidTr="007633C3">
        <w:trPr>
          <w:trHeight w:val="266"/>
        </w:trPr>
        <w:tc>
          <w:tcPr>
            <w:tcW w:w="1965" w:type="dxa"/>
            <w:tcMar>
              <w:top w:w="0" w:type="dxa"/>
              <w:left w:w="108" w:type="dxa"/>
              <w:bottom w:w="0" w:type="dxa"/>
              <w:right w:w="108" w:type="dxa"/>
            </w:tcMar>
          </w:tcPr>
          <w:p w14:paraId="4180301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Efekty Kształcenia</w:t>
            </w:r>
            <w:r w:rsidRPr="0052016C">
              <w:rPr>
                <w:rFonts w:ascii="Times New Roman" w:hAnsi="Times New Roman"/>
                <w:sz w:val="24"/>
                <w:szCs w:val="24"/>
              </w:rPr>
              <w:t xml:space="preserve">  </w:t>
            </w:r>
          </w:p>
        </w:tc>
        <w:tc>
          <w:tcPr>
            <w:tcW w:w="3459" w:type="dxa"/>
          </w:tcPr>
          <w:p w14:paraId="6DC1298F" w14:textId="77777777" w:rsidR="007633C3" w:rsidRPr="0052016C" w:rsidRDefault="007633C3" w:rsidP="00414B62">
            <w:pPr>
              <w:spacing w:after="0" w:line="240" w:lineRule="auto"/>
              <w:jc w:val="both"/>
              <w:rPr>
                <w:rFonts w:ascii="Times New Roman" w:hAnsi="Times New Roman"/>
                <w:sz w:val="24"/>
                <w:szCs w:val="24"/>
              </w:rPr>
            </w:pPr>
          </w:p>
        </w:tc>
        <w:tc>
          <w:tcPr>
            <w:tcW w:w="2611" w:type="dxa"/>
          </w:tcPr>
          <w:p w14:paraId="266438EE" w14:textId="77777777" w:rsidR="007633C3" w:rsidRPr="007C44D5" w:rsidRDefault="007633C3" w:rsidP="00414B62">
            <w:pPr>
              <w:spacing w:after="0" w:line="240" w:lineRule="auto"/>
              <w:jc w:val="both"/>
              <w:rPr>
                <w:rFonts w:ascii="Times New Roman" w:hAnsi="Times New Roman"/>
                <w:b/>
                <w:i/>
                <w:sz w:val="24"/>
                <w:szCs w:val="24"/>
              </w:rPr>
            </w:pPr>
            <w:r w:rsidRPr="007C44D5">
              <w:rPr>
                <w:rFonts w:ascii="Times New Roman" w:hAnsi="Times New Roman"/>
                <w:b/>
                <w:i/>
                <w:sz w:val="24"/>
                <w:szCs w:val="24"/>
              </w:rPr>
              <w:t>Weryfikacja osiągniętych efektów</w:t>
            </w:r>
          </w:p>
        </w:tc>
      </w:tr>
      <w:tr w:rsidR="007633C3" w:rsidRPr="0052016C" w14:paraId="2F426E20" w14:textId="77777777" w:rsidTr="007633C3">
        <w:trPr>
          <w:trHeight w:val="250"/>
        </w:trPr>
        <w:tc>
          <w:tcPr>
            <w:tcW w:w="1965" w:type="dxa"/>
            <w:tcMar>
              <w:top w:w="0" w:type="dxa"/>
              <w:left w:w="108" w:type="dxa"/>
              <w:bottom w:w="0" w:type="dxa"/>
              <w:right w:w="108" w:type="dxa"/>
            </w:tcMar>
          </w:tcPr>
          <w:p w14:paraId="14D4BBA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Umiejętności</w:t>
            </w:r>
          </w:p>
        </w:tc>
        <w:tc>
          <w:tcPr>
            <w:tcW w:w="3459" w:type="dxa"/>
          </w:tcPr>
          <w:p w14:paraId="402F1649"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FP1_U01 </w:t>
            </w:r>
          </w:p>
          <w:p w14:paraId="6976BF97" w14:textId="77777777" w:rsidR="007633C3" w:rsidRPr="0052016C" w:rsidRDefault="007633C3" w:rsidP="00414B62">
            <w:pPr>
              <w:pStyle w:val="Styl2"/>
              <w:jc w:val="both"/>
            </w:pPr>
            <w:r w:rsidRPr="0052016C">
              <w:t>Student potrafi wyszukiwać, analizować, oceniać, selekcjonować i poprawnie przekazywać informacje pochodzące z mediów tradycyjnych i elektronicznych</w:t>
            </w:r>
          </w:p>
          <w:p w14:paraId="0BA0F23A"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FP1_U08 </w:t>
            </w:r>
          </w:p>
          <w:p w14:paraId="387963E7"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umie przygotować typowe prace pisemne w języku polskim, z zakresu filologii polskiej, z wykorzystaniem podstawowych ujęć teoretycznych i informacji pochodzących z mediów tradycyjnych i elektronicznych</w:t>
            </w:r>
          </w:p>
        </w:tc>
        <w:tc>
          <w:tcPr>
            <w:tcW w:w="2611" w:type="dxa"/>
            <w:vMerge w:val="restart"/>
          </w:tcPr>
          <w:p w14:paraId="23FA5DAD" w14:textId="77777777" w:rsidR="007633C3" w:rsidRPr="00A6153C" w:rsidRDefault="007633C3" w:rsidP="00414B62">
            <w:pPr>
              <w:spacing w:after="0" w:line="240" w:lineRule="auto"/>
              <w:jc w:val="both"/>
              <w:rPr>
                <w:rFonts w:ascii="Times New Roman" w:hAnsi="Times New Roman"/>
                <w:bCs/>
                <w:color w:val="000000"/>
                <w:sz w:val="24"/>
                <w:szCs w:val="24"/>
              </w:rPr>
            </w:pPr>
            <w:r w:rsidRPr="00A6153C">
              <w:rPr>
                <w:rFonts w:ascii="Times New Roman" w:hAnsi="Times New Roman"/>
                <w:bCs/>
                <w:color w:val="000000"/>
                <w:sz w:val="24"/>
                <w:szCs w:val="24"/>
              </w:rPr>
              <w:t>Pisemna ocena opisowa sporządzona przez opiekuna praktyk i zawarta w dokumentacji praktyk</w:t>
            </w:r>
          </w:p>
          <w:p w14:paraId="56E877A2" w14:textId="77777777" w:rsidR="007633C3" w:rsidRPr="0052016C" w:rsidRDefault="007633C3" w:rsidP="00414B62">
            <w:pPr>
              <w:spacing w:after="0" w:line="240" w:lineRule="auto"/>
              <w:jc w:val="both"/>
              <w:rPr>
                <w:rFonts w:ascii="Times New Roman" w:hAnsi="Times New Roman"/>
                <w:sz w:val="24"/>
                <w:szCs w:val="24"/>
              </w:rPr>
            </w:pPr>
            <w:r w:rsidRPr="00A6153C">
              <w:rPr>
                <w:rFonts w:ascii="Times New Roman" w:hAnsi="Times New Roman"/>
                <w:bCs/>
                <w:color w:val="000000"/>
                <w:sz w:val="24"/>
                <w:szCs w:val="24"/>
              </w:rPr>
              <w:t>Ankieta wypełniona przez przedstawiciela pracodawcy</w:t>
            </w:r>
            <w:r w:rsidRPr="00A6153C">
              <w:rPr>
                <w:rFonts w:ascii="Times New Roman" w:hAnsi="Times New Roman"/>
                <w:bCs/>
                <w:color w:val="000000"/>
                <w:sz w:val="20"/>
                <w:szCs w:val="20"/>
              </w:rPr>
              <w:t>.</w:t>
            </w:r>
          </w:p>
        </w:tc>
      </w:tr>
      <w:tr w:rsidR="007633C3" w:rsidRPr="0052016C" w14:paraId="3B87AF0E" w14:textId="77777777" w:rsidTr="007633C3">
        <w:trPr>
          <w:trHeight w:val="250"/>
        </w:trPr>
        <w:tc>
          <w:tcPr>
            <w:tcW w:w="1965" w:type="dxa"/>
            <w:tcMar>
              <w:top w:w="0" w:type="dxa"/>
              <w:left w:w="108" w:type="dxa"/>
              <w:bottom w:w="0" w:type="dxa"/>
              <w:right w:w="108" w:type="dxa"/>
            </w:tcMar>
          </w:tcPr>
          <w:p w14:paraId="22878729"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Kompetencje</w:t>
            </w:r>
          </w:p>
        </w:tc>
        <w:tc>
          <w:tcPr>
            <w:tcW w:w="3459" w:type="dxa"/>
          </w:tcPr>
          <w:p w14:paraId="4458F8F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FP1_K02 </w:t>
            </w:r>
          </w:p>
          <w:p w14:paraId="24535FF1"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w:t>
            </w:r>
            <w:r w:rsidRPr="0052016C">
              <w:rPr>
                <w:rFonts w:ascii="Times New Roman" w:eastAsia="MyriadPro-Regular" w:hAnsi="Times New Roman"/>
                <w:bCs/>
                <w:sz w:val="24"/>
                <w:szCs w:val="24"/>
              </w:rPr>
              <w:t xml:space="preserve"> potrafi współdziałać i pracować w grupie, przyjmując w niej różne role i kierując się wskazówkami opiekuna naukowego i opiekuna praktyki zawodowej</w:t>
            </w:r>
          </w:p>
          <w:p w14:paraId="2D9455FA"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FP1_K03 </w:t>
            </w:r>
          </w:p>
          <w:p w14:paraId="2EB31EDB"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w:t>
            </w:r>
            <w:r w:rsidRPr="0052016C">
              <w:rPr>
                <w:rFonts w:ascii="Times New Roman" w:eastAsia="MyriadPro-Regular" w:hAnsi="Times New Roman"/>
                <w:bCs/>
                <w:sz w:val="24"/>
                <w:szCs w:val="24"/>
              </w:rPr>
              <w:t xml:space="preserve"> potrafi odpowiednio określić priorytety służące realizacji określonego przez siebie lub innych zadania</w:t>
            </w:r>
          </w:p>
          <w:p w14:paraId="28B37287"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FP1_K07</w:t>
            </w:r>
          </w:p>
          <w:p w14:paraId="073D7D0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w:t>
            </w:r>
            <w:r w:rsidRPr="0052016C">
              <w:rPr>
                <w:rFonts w:ascii="Times New Roman" w:eastAsia="MyriadPro-Regular" w:hAnsi="Times New Roman"/>
                <w:bCs/>
                <w:sz w:val="24"/>
                <w:szCs w:val="24"/>
              </w:rPr>
              <w:t xml:space="preserve"> uczestniczy w życiu kulturalnym, odpowiedzialnie korzystając z mediów tradycyjnych i elektronicznych ze świadomością wartości tradycji literackiej i językowej jako dobra wspólnego</w:t>
            </w:r>
          </w:p>
        </w:tc>
        <w:tc>
          <w:tcPr>
            <w:tcW w:w="2611" w:type="dxa"/>
            <w:vMerge/>
          </w:tcPr>
          <w:p w14:paraId="5CF19901"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4817DB92" w14:textId="77777777" w:rsidTr="007633C3">
        <w:tc>
          <w:tcPr>
            <w:tcW w:w="8035" w:type="dxa"/>
            <w:gridSpan w:val="3"/>
            <w:tcMar>
              <w:top w:w="0" w:type="dxa"/>
              <w:left w:w="108" w:type="dxa"/>
              <w:bottom w:w="0" w:type="dxa"/>
              <w:right w:w="108" w:type="dxa"/>
            </w:tcMar>
          </w:tcPr>
          <w:p w14:paraId="5F5370F2" w14:textId="77777777" w:rsidR="007633C3" w:rsidRPr="0052016C" w:rsidRDefault="007633C3" w:rsidP="00414B62">
            <w:pPr>
              <w:tabs>
                <w:tab w:val="left" w:pos="180"/>
                <w:tab w:val="left" w:pos="360"/>
                <w:tab w:val="left" w:pos="8789"/>
              </w:tabs>
              <w:spacing w:line="240" w:lineRule="auto"/>
              <w:ind w:right="140"/>
              <w:jc w:val="both"/>
              <w:rPr>
                <w:rFonts w:ascii="Times New Roman" w:hAnsi="Times New Roman"/>
                <w:b/>
                <w:i/>
                <w:sz w:val="24"/>
                <w:szCs w:val="24"/>
              </w:rPr>
            </w:pPr>
            <w:r w:rsidRPr="0052016C">
              <w:rPr>
                <w:rFonts w:ascii="Times New Roman" w:hAnsi="Times New Roman"/>
                <w:b/>
                <w:i/>
                <w:sz w:val="24"/>
                <w:szCs w:val="24"/>
              </w:rPr>
              <w:t>Miejsca realizacji praktyk</w:t>
            </w:r>
          </w:p>
          <w:p w14:paraId="1F20CAFC" w14:textId="77777777" w:rsidR="007633C3" w:rsidRPr="0052016C" w:rsidRDefault="007633C3" w:rsidP="00414B62">
            <w:pPr>
              <w:tabs>
                <w:tab w:val="left" w:pos="180"/>
                <w:tab w:val="left" w:pos="360"/>
                <w:tab w:val="left" w:pos="8789"/>
              </w:tabs>
              <w:spacing w:line="240" w:lineRule="auto"/>
              <w:ind w:right="140"/>
              <w:jc w:val="both"/>
              <w:rPr>
                <w:rFonts w:ascii="Times New Roman" w:hAnsi="Times New Roman"/>
                <w:b/>
                <w:i/>
                <w:sz w:val="24"/>
                <w:szCs w:val="24"/>
              </w:rPr>
            </w:pPr>
            <w:r w:rsidRPr="0052016C">
              <w:rPr>
                <w:rFonts w:ascii="Times New Roman" w:hAnsi="Times New Roman"/>
                <w:sz w:val="24"/>
                <w:szCs w:val="24"/>
              </w:rPr>
              <w:t xml:space="preserve"> Praktyki mogą być realizowane we wszystkich instytucjach, których działalność związana jest z mediami, reklamą, kształtowaniem wizerunku firmy, marketingiem prasowym, a w szczególności w radiu, telewizji, prasie, agencjach informacyjnych, wydawnictwach, portalach internetowych, biurach prasowych różnego typu instytucji.</w:t>
            </w:r>
          </w:p>
        </w:tc>
      </w:tr>
    </w:tbl>
    <w:p w14:paraId="564F4874" w14:textId="77777777" w:rsidR="007633C3" w:rsidRPr="0052016C" w:rsidRDefault="007633C3" w:rsidP="007633C3">
      <w:pPr>
        <w:tabs>
          <w:tab w:val="left" w:pos="180"/>
          <w:tab w:val="left" w:pos="360"/>
          <w:tab w:val="left" w:pos="8789"/>
        </w:tabs>
        <w:spacing w:line="240" w:lineRule="auto"/>
        <w:ind w:right="140"/>
        <w:jc w:val="both"/>
        <w:rPr>
          <w:rFonts w:ascii="Times New Roman" w:hAnsi="Times New Roman"/>
          <w:sz w:val="24"/>
          <w:szCs w:val="24"/>
        </w:rPr>
      </w:pPr>
      <w:r w:rsidRPr="0052016C">
        <w:rPr>
          <w:rFonts w:ascii="Times New Roman" w:hAnsi="Times New Roman"/>
          <w:sz w:val="24"/>
          <w:szCs w:val="24"/>
        </w:rPr>
        <w:t xml:space="preserve">4. </w:t>
      </w:r>
      <w:r w:rsidRPr="0052016C">
        <w:rPr>
          <w:rFonts w:ascii="Times New Roman" w:hAnsi="Times New Roman"/>
          <w:b/>
          <w:i/>
          <w:sz w:val="24"/>
          <w:szCs w:val="24"/>
        </w:rPr>
        <w:t>Specjalizacja teatrologiczna</w:t>
      </w:r>
    </w:p>
    <w:p w14:paraId="3A9B70DE" w14:textId="77777777" w:rsidR="007633C3" w:rsidRPr="0052016C" w:rsidRDefault="007633C3" w:rsidP="007633C3">
      <w:pPr>
        <w:tabs>
          <w:tab w:val="left" w:pos="180"/>
          <w:tab w:val="left" w:pos="284"/>
          <w:tab w:val="left" w:pos="360"/>
          <w:tab w:val="left" w:pos="720"/>
          <w:tab w:val="left" w:pos="8789"/>
        </w:tabs>
        <w:spacing w:line="240" w:lineRule="auto"/>
        <w:ind w:right="140"/>
        <w:jc w:val="both"/>
        <w:rPr>
          <w:rFonts w:ascii="Times New Roman" w:hAnsi="Times New Roman"/>
          <w:b/>
          <w:sz w:val="24"/>
          <w:szCs w:val="24"/>
        </w:rPr>
      </w:pPr>
    </w:p>
    <w:tbl>
      <w:tblPr>
        <w:tblW w:w="0" w:type="auto"/>
        <w:tblInd w:w="720" w:type="dxa"/>
        <w:tblCellMar>
          <w:left w:w="0" w:type="dxa"/>
          <w:right w:w="0" w:type="dxa"/>
        </w:tblCellMar>
        <w:tblLook w:val="00A0" w:firstRow="1" w:lastRow="0" w:firstColumn="1" w:lastColumn="0" w:noHBand="0" w:noVBand="0"/>
      </w:tblPr>
      <w:tblGrid>
        <w:gridCol w:w="1970"/>
        <w:gridCol w:w="3485"/>
        <w:gridCol w:w="2580"/>
      </w:tblGrid>
      <w:tr w:rsidR="007633C3" w:rsidRPr="0052016C" w14:paraId="44792A74" w14:textId="77777777" w:rsidTr="00414B62">
        <w:tc>
          <w:tcPr>
            <w:tcW w:w="54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45CF9C" w14:textId="77777777" w:rsidR="007633C3" w:rsidRPr="0052016C" w:rsidRDefault="007633C3" w:rsidP="00414B62">
            <w:pPr>
              <w:tabs>
                <w:tab w:val="left" w:pos="180"/>
                <w:tab w:val="left" w:pos="284"/>
                <w:tab w:val="left" w:pos="360"/>
                <w:tab w:val="left" w:pos="720"/>
                <w:tab w:val="left" w:pos="8789"/>
              </w:tabs>
              <w:spacing w:line="240" w:lineRule="auto"/>
              <w:ind w:right="140"/>
              <w:jc w:val="both"/>
              <w:rPr>
                <w:rFonts w:ascii="Times New Roman" w:hAnsi="Times New Roman"/>
                <w:sz w:val="24"/>
                <w:szCs w:val="24"/>
              </w:rPr>
            </w:pPr>
            <w:r w:rsidRPr="0052016C">
              <w:rPr>
                <w:rFonts w:ascii="Times New Roman" w:hAnsi="Times New Roman"/>
                <w:b/>
                <w:i/>
                <w:sz w:val="24"/>
                <w:szCs w:val="24"/>
              </w:rPr>
              <w:lastRenderedPageBreak/>
              <w:t>Specjalizacja teatrologiczna</w:t>
            </w:r>
          </w:p>
        </w:tc>
        <w:tc>
          <w:tcPr>
            <w:tcW w:w="2580" w:type="dxa"/>
            <w:tcBorders>
              <w:top w:val="single" w:sz="8" w:space="0" w:color="auto"/>
              <w:left w:val="single" w:sz="8" w:space="0" w:color="auto"/>
              <w:bottom w:val="single" w:sz="8" w:space="0" w:color="auto"/>
              <w:right w:val="single" w:sz="8" w:space="0" w:color="auto"/>
            </w:tcBorders>
          </w:tcPr>
          <w:p w14:paraId="293A8125" w14:textId="77777777" w:rsidR="007633C3" w:rsidRPr="0052016C" w:rsidRDefault="007633C3" w:rsidP="00414B62">
            <w:pPr>
              <w:tabs>
                <w:tab w:val="left" w:pos="180"/>
                <w:tab w:val="left" w:pos="284"/>
                <w:tab w:val="left" w:pos="360"/>
                <w:tab w:val="left" w:pos="720"/>
                <w:tab w:val="left" w:pos="8789"/>
              </w:tabs>
              <w:spacing w:line="240" w:lineRule="auto"/>
              <w:ind w:right="140"/>
              <w:jc w:val="both"/>
              <w:rPr>
                <w:rFonts w:ascii="Times New Roman" w:hAnsi="Times New Roman"/>
                <w:b/>
                <w:i/>
                <w:sz w:val="24"/>
                <w:szCs w:val="24"/>
              </w:rPr>
            </w:pPr>
          </w:p>
        </w:tc>
      </w:tr>
      <w:tr w:rsidR="007633C3" w:rsidRPr="0052016C" w14:paraId="50E0269A" w14:textId="77777777" w:rsidTr="00414B62">
        <w:tc>
          <w:tcPr>
            <w:tcW w:w="54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5E7EF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Liczba wymaganych godzin</w:t>
            </w:r>
            <w:r w:rsidRPr="0052016C">
              <w:rPr>
                <w:rFonts w:ascii="Times New Roman" w:hAnsi="Times New Roman"/>
                <w:sz w:val="24"/>
                <w:szCs w:val="24"/>
              </w:rPr>
              <w:t xml:space="preserve"> 120, </w:t>
            </w:r>
            <w:r w:rsidRPr="0052016C">
              <w:rPr>
                <w:rFonts w:ascii="Times New Roman" w:hAnsi="Times New Roman"/>
                <w:i/>
                <w:sz w:val="24"/>
                <w:szCs w:val="24"/>
              </w:rPr>
              <w:t>3 punkty ECTS</w:t>
            </w:r>
          </w:p>
        </w:tc>
        <w:tc>
          <w:tcPr>
            <w:tcW w:w="2580" w:type="dxa"/>
            <w:tcBorders>
              <w:top w:val="nil"/>
              <w:left w:val="single" w:sz="8" w:space="0" w:color="auto"/>
              <w:bottom w:val="single" w:sz="8" w:space="0" w:color="auto"/>
              <w:right w:val="single" w:sz="8" w:space="0" w:color="auto"/>
            </w:tcBorders>
          </w:tcPr>
          <w:p w14:paraId="7F39362C" w14:textId="77777777" w:rsidR="007633C3" w:rsidRPr="0052016C" w:rsidRDefault="007633C3" w:rsidP="00414B62">
            <w:pPr>
              <w:spacing w:after="0" w:line="240" w:lineRule="auto"/>
              <w:jc w:val="both"/>
              <w:rPr>
                <w:rFonts w:ascii="Times New Roman" w:hAnsi="Times New Roman"/>
                <w:b/>
                <w:i/>
                <w:sz w:val="24"/>
                <w:szCs w:val="24"/>
              </w:rPr>
            </w:pPr>
          </w:p>
        </w:tc>
      </w:tr>
      <w:tr w:rsidR="007633C3" w:rsidRPr="0052016C" w14:paraId="5BCB2F56" w14:textId="77777777" w:rsidTr="00414B62">
        <w:trPr>
          <w:trHeight w:val="266"/>
        </w:trPr>
        <w:tc>
          <w:tcPr>
            <w:tcW w:w="1970"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4235BC16"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Efekty Kształcenia</w:t>
            </w:r>
            <w:r w:rsidRPr="0052016C">
              <w:rPr>
                <w:rFonts w:ascii="Times New Roman" w:hAnsi="Times New Roman"/>
                <w:sz w:val="24"/>
                <w:szCs w:val="24"/>
              </w:rPr>
              <w:t xml:space="preserve">  </w:t>
            </w:r>
          </w:p>
        </w:tc>
        <w:tc>
          <w:tcPr>
            <w:tcW w:w="3485" w:type="dxa"/>
            <w:tcBorders>
              <w:top w:val="nil"/>
              <w:left w:val="single" w:sz="4" w:space="0" w:color="auto"/>
              <w:bottom w:val="single" w:sz="4" w:space="0" w:color="auto"/>
              <w:right w:val="single" w:sz="8" w:space="0" w:color="auto"/>
            </w:tcBorders>
          </w:tcPr>
          <w:p w14:paraId="227D5F2D" w14:textId="77777777" w:rsidR="007633C3" w:rsidRPr="0052016C" w:rsidRDefault="007633C3" w:rsidP="00414B62">
            <w:pPr>
              <w:spacing w:after="0" w:line="240" w:lineRule="auto"/>
              <w:jc w:val="both"/>
              <w:rPr>
                <w:rFonts w:ascii="Times New Roman" w:hAnsi="Times New Roman"/>
                <w:sz w:val="24"/>
                <w:szCs w:val="24"/>
              </w:rPr>
            </w:pPr>
          </w:p>
        </w:tc>
        <w:tc>
          <w:tcPr>
            <w:tcW w:w="2580" w:type="dxa"/>
            <w:tcBorders>
              <w:top w:val="nil"/>
              <w:left w:val="single" w:sz="4" w:space="0" w:color="auto"/>
              <w:bottom w:val="single" w:sz="4" w:space="0" w:color="auto"/>
              <w:right w:val="single" w:sz="8" w:space="0" w:color="auto"/>
            </w:tcBorders>
          </w:tcPr>
          <w:p w14:paraId="3EB90A41" w14:textId="77777777" w:rsidR="007633C3" w:rsidRPr="0029143D" w:rsidRDefault="007633C3" w:rsidP="00414B62">
            <w:pPr>
              <w:spacing w:after="0" w:line="240" w:lineRule="auto"/>
              <w:jc w:val="both"/>
              <w:rPr>
                <w:rFonts w:ascii="Times New Roman" w:hAnsi="Times New Roman"/>
                <w:b/>
                <w:i/>
                <w:sz w:val="24"/>
                <w:szCs w:val="24"/>
              </w:rPr>
            </w:pPr>
            <w:r w:rsidRPr="0029143D">
              <w:rPr>
                <w:rFonts w:ascii="Times New Roman" w:hAnsi="Times New Roman"/>
                <w:b/>
                <w:i/>
                <w:sz w:val="24"/>
                <w:szCs w:val="24"/>
              </w:rPr>
              <w:t>Weryfikacja osiągniętych efektów</w:t>
            </w:r>
          </w:p>
        </w:tc>
      </w:tr>
      <w:tr w:rsidR="007633C3" w:rsidRPr="0052016C" w14:paraId="5797BF3E" w14:textId="77777777" w:rsidTr="00414B62">
        <w:trPr>
          <w:trHeight w:val="250"/>
        </w:trPr>
        <w:tc>
          <w:tcPr>
            <w:tcW w:w="197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1CE3DA46"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Umiejętności</w:t>
            </w:r>
          </w:p>
        </w:tc>
        <w:tc>
          <w:tcPr>
            <w:tcW w:w="3485" w:type="dxa"/>
            <w:tcBorders>
              <w:top w:val="single" w:sz="4" w:space="0" w:color="auto"/>
              <w:left w:val="single" w:sz="4" w:space="0" w:color="auto"/>
              <w:bottom w:val="single" w:sz="4" w:space="0" w:color="auto"/>
              <w:right w:val="single" w:sz="8" w:space="0" w:color="auto"/>
            </w:tcBorders>
          </w:tcPr>
          <w:p w14:paraId="6C3975B6"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FP1_U04</w:t>
            </w:r>
          </w:p>
          <w:p w14:paraId="7365AF7D"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potrafi posługiwać się podstawowymi narzędziami badawczymi z zakresu literaturoznawstwa, potrafi samodzielnie przeprowadzić analizę i interpretację dzieła literackiego w celu odsłonięcia jego znaczeń, aksjologicznych horyzontów, kontekstowych odniesień do tradycji literackiej i kulturowej, społecznych uwikłań i miejsca w procesie historyczno-kulturowym</w:t>
            </w:r>
          </w:p>
          <w:p w14:paraId="1F0A4FAA"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 FP1_U06</w:t>
            </w:r>
          </w:p>
          <w:p w14:paraId="699EECF8"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potrafi posługiwać się podstawowymi narzędziami badawczymi zgodnie ze studiowanymi specjalnościami, by przeprowadzić analizę i interpretację przedmiotowego dzieła w celu odsłonięcia jego znaczeń, społecznych uwikłań i miejsca w procesie historyczno-kulturowym</w:t>
            </w:r>
          </w:p>
        </w:tc>
        <w:tc>
          <w:tcPr>
            <w:tcW w:w="2580" w:type="dxa"/>
            <w:vMerge w:val="restart"/>
            <w:tcBorders>
              <w:top w:val="single" w:sz="4" w:space="0" w:color="auto"/>
              <w:left w:val="single" w:sz="4" w:space="0" w:color="auto"/>
              <w:right w:val="single" w:sz="8" w:space="0" w:color="auto"/>
            </w:tcBorders>
          </w:tcPr>
          <w:p w14:paraId="10F5D97D" w14:textId="77777777" w:rsidR="007633C3" w:rsidRPr="00A6153C" w:rsidRDefault="007633C3" w:rsidP="00414B62">
            <w:pPr>
              <w:spacing w:after="0" w:line="240" w:lineRule="auto"/>
              <w:jc w:val="both"/>
              <w:rPr>
                <w:rFonts w:ascii="Times New Roman" w:hAnsi="Times New Roman"/>
                <w:bCs/>
                <w:color w:val="000000"/>
                <w:sz w:val="24"/>
                <w:szCs w:val="24"/>
              </w:rPr>
            </w:pPr>
            <w:r w:rsidRPr="00A6153C">
              <w:rPr>
                <w:rFonts w:ascii="Times New Roman" w:hAnsi="Times New Roman"/>
                <w:bCs/>
                <w:color w:val="000000"/>
                <w:sz w:val="24"/>
                <w:szCs w:val="24"/>
              </w:rPr>
              <w:t>Pisemna ocena opisowa sporządzona przez opiekuna praktyk i zawarta w dokumentacji praktyk</w:t>
            </w:r>
          </w:p>
          <w:p w14:paraId="42A53965" w14:textId="77777777" w:rsidR="007633C3" w:rsidRPr="0052016C" w:rsidRDefault="007633C3" w:rsidP="00414B62">
            <w:pPr>
              <w:spacing w:after="0" w:line="240" w:lineRule="auto"/>
              <w:jc w:val="both"/>
              <w:rPr>
                <w:rFonts w:ascii="Times New Roman" w:hAnsi="Times New Roman"/>
                <w:sz w:val="24"/>
                <w:szCs w:val="24"/>
              </w:rPr>
            </w:pPr>
            <w:r w:rsidRPr="00A6153C">
              <w:rPr>
                <w:rFonts w:ascii="Times New Roman" w:hAnsi="Times New Roman"/>
                <w:bCs/>
                <w:color w:val="000000"/>
                <w:sz w:val="24"/>
                <w:szCs w:val="24"/>
              </w:rPr>
              <w:t>Ankieta wypełniona przez przedstawiciela pracodawcy</w:t>
            </w:r>
            <w:r w:rsidRPr="00A6153C">
              <w:rPr>
                <w:rFonts w:ascii="Times New Roman" w:hAnsi="Times New Roman"/>
                <w:bCs/>
                <w:color w:val="000000"/>
                <w:sz w:val="20"/>
                <w:szCs w:val="20"/>
              </w:rPr>
              <w:t>.</w:t>
            </w:r>
          </w:p>
        </w:tc>
      </w:tr>
      <w:tr w:rsidR="007633C3" w:rsidRPr="0052016C" w14:paraId="358FEF15" w14:textId="77777777" w:rsidTr="00414B62">
        <w:trPr>
          <w:trHeight w:val="250"/>
        </w:trPr>
        <w:tc>
          <w:tcPr>
            <w:tcW w:w="1970"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73908869"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Kompetencje</w:t>
            </w:r>
          </w:p>
        </w:tc>
        <w:tc>
          <w:tcPr>
            <w:tcW w:w="3485" w:type="dxa"/>
            <w:tcBorders>
              <w:top w:val="single" w:sz="4" w:space="0" w:color="auto"/>
              <w:left w:val="single" w:sz="4" w:space="0" w:color="auto"/>
              <w:bottom w:val="single" w:sz="8" w:space="0" w:color="auto"/>
              <w:right w:val="single" w:sz="8" w:space="0" w:color="auto"/>
            </w:tcBorders>
          </w:tcPr>
          <w:p w14:paraId="0ACE0AA6"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 FP1_K01 </w:t>
            </w:r>
          </w:p>
          <w:p w14:paraId="1D7B485D"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ma świadomość poziomu swojej wiedzy, rozumie potrzebę uczenia się, rozwoju osobistego i uczestniczenia w kulturze przez całe życie</w:t>
            </w:r>
          </w:p>
          <w:p w14:paraId="1D93EB42"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FP1_K02 </w:t>
            </w:r>
          </w:p>
          <w:p w14:paraId="4EB503CA"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w:t>
            </w:r>
            <w:r w:rsidRPr="0052016C">
              <w:rPr>
                <w:rFonts w:ascii="Times New Roman" w:eastAsia="MyriadPro-Regular" w:hAnsi="Times New Roman"/>
                <w:bCs/>
                <w:sz w:val="24"/>
                <w:szCs w:val="24"/>
              </w:rPr>
              <w:t xml:space="preserve"> potrafi współdziałać i pracować w grupie, przyjmując w niej różne role i kierując się wskazówkami opiekuna naukowego i opiekuna praktyki zawodowej</w:t>
            </w:r>
          </w:p>
          <w:p w14:paraId="115F3ACC"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FP1_K07</w:t>
            </w:r>
          </w:p>
          <w:p w14:paraId="0D5F527E"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w:t>
            </w:r>
            <w:r w:rsidRPr="0052016C">
              <w:rPr>
                <w:rFonts w:ascii="Times New Roman" w:eastAsia="MyriadPro-Regular" w:hAnsi="Times New Roman"/>
                <w:bCs/>
                <w:sz w:val="24"/>
                <w:szCs w:val="24"/>
              </w:rPr>
              <w:t xml:space="preserve"> uczestniczy w życiu kulturalnym, odpowiedzialnie korzystając z mediów tradycyjnych i elektronicznych ze świadomością wartości tradycji literackiej i językowej jako dobra wspólnego</w:t>
            </w:r>
          </w:p>
        </w:tc>
        <w:tc>
          <w:tcPr>
            <w:tcW w:w="2580" w:type="dxa"/>
            <w:vMerge/>
            <w:tcBorders>
              <w:left w:val="single" w:sz="4" w:space="0" w:color="auto"/>
              <w:bottom w:val="single" w:sz="8" w:space="0" w:color="auto"/>
              <w:right w:val="single" w:sz="8" w:space="0" w:color="auto"/>
            </w:tcBorders>
          </w:tcPr>
          <w:p w14:paraId="1CEC6FF6"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25BC6D50" w14:textId="77777777" w:rsidTr="00414B62">
        <w:tc>
          <w:tcPr>
            <w:tcW w:w="80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DD3D3BD" w14:textId="77777777" w:rsidR="007633C3" w:rsidRPr="0052016C" w:rsidRDefault="007633C3" w:rsidP="00414B62">
            <w:pPr>
              <w:tabs>
                <w:tab w:val="left" w:pos="180"/>
                <w:tab w:val="left" w:pos="360"/>
                <w:tab w:val="left" w:pos="8789"/>
              </w:tabs>
              <w:spacing w:line="240" w:lineRule="auto"/>
              <w:ind w:right="140"/>
              <w:jc w:val="both"/>
              <w:rPr>
                <w:rFonts w:ascii="Times New Roman" w:hAnsi="Times New Roman"/>
                <w:b/>
                <w:i/>
                <w:sz w:val="24"/>
                <w:szCs w:val="24"/>
              </w:rPr>
            </w:pPr>
            <w:r w:rsidRPr="0052016C">
              <w:rPr>
                <w:rFonts w:ascii="Times New Roman" w:hAnsi="Times New Roman"/>
                <w:b/>
                <w:i/>
                <w:sz w:val="24"/>
                <w:szCs w:val="24"/>
              </w:rPr>
              <w:lastRenderedPageBreak/>
              <w:t>Miejsca realizacji praktyk</w:t>
            </w:r>
          </w:p>
          <w:p w14:paraId="726EF510" w14:textId="77777777" w:rsidR="007633C3" w:rsidRPr="0052016C" w:rsidRDefault="007633C3" w:rsidP="00414B62">
            <w:pPr>
              <w:tabs>
                <w:tab w:val="left" w:pos="180"/>
                <w:tab w:val="left" w:pos="360"/>
                <w:tab w:val="left" w:pos="8789"/>
              </w:tabs>
              <w:spacing w:line="240" w:lineRule="auto"/>
              <w:ind w:right="140"/>
              <w:jc w:val="both"/>
              <w:rPr>
                <w:rFonts w:ascii="Times New Roman" w:hAnsi="Times New Roman"/>
                <w:b/>
                <w:i/>
                <w:sz w:val="24"/>
                <w:szCs w:val="24"/>
              </w:rPr>
            </w:pPr>
            <w:r w:rsidRPr="0052016C">
              <w:rPr>
                <w:rFonts w:ascii="Times New Roman" w:hAnsi="Times New Roman"/>
                <w:sz w:val="24"/>
                <w:szCs w:val="24"/>
              </w:rPr>
              <w:t xml:space="preserve">Studenci specjalizacji teatrologicznej odbywają 3 tygodnie praktyk w redakcjach czasopism teatralnych („Teatr”, „Didaskalia”, „Dialog”, „Pamiętnik Teatralny”), w Instytucie Teatralnym w Warszawie, Muzeum Teatralnym w Warszawie i innych tego typu ośrodkach (np. Instytut Grotowskiego we Wrocławiu, </w:t>
            </w:r>
            <w:proofErr w:type="spellStart"/>
            <w:r w:rsidRPr="0052016C">
              <w:rPr>
                <w:rFonts w:ascii="Times New Roman" w:hAnsi="Times New Roman"/>
                <w:sz w:val="24"/>
                <w:szCs w:val="24"/>
              </w:rPr>
              <w:t>Cricoteka</w:t>
            </w:r>
            <w:proofErr w:type="spellEnd"/>
            <w:r w:rsidRPr="0052016C">
              <w:rPr>
                <w:rFonts w:ascii="Times New Roman" w:hAnsi="Times New Roman"/>
                <w:sz w:val="24"/>
                <w:szCs w:val="24"/>
              </w:rPr>
              <w:t xml:space="preserve"> w Krakowie), w Pracowni Leksykograficznej Zakładu Historii i Teorii Teatru Instytutu Sztuki PAN, dziale literackim dużych teatrów repertuarowych (np. Teatr Narodowy, Teatr Dramatyczny, Teatr Powszechny, Teatr Ateneum w Warszawie, Stary Teatr i Teatr Słowackiego w Krakowie, Teatr Polski i Teatr Współczesny w Poznaniu, Teatr Wybrzeże w Gdańsku, Teatr Powszechny im. Stefana Jaracza w Łodzi, Teatr Polski w Poznaniu). Praktyki mogą odbywać się także w sekcjach teatralnych Domów Kultury oraz przy organizacji festiwali teatralnych.</w:t>
            </w:r>
          </w:p>
        </w:tc>
      </w:tr>
    </w:tbl>
    <w:p w14:paraId="48BA4B56" w14:textId="77777777" w:rsidR="007633C3" w:rsidRDefault="007633C3" w:rsidP="007633C3">
      <w:pPr>
        <w:tabs>
          <w:tab w:val="left" w:pos="180"/>
          <w:tab w:val="left" w:pos="360"/>
          <w:tab w:val="left" w:pos="8789"/>
        </w:tabs>
        <w:spacing w:line="240" w:lineRule="auto"/>
        <w:ind w:right="140"/>
        <w:jc w:val="both"/>
        <w:rPr>
          <w:rFonts w:ascii="Times New Roman" w:hAnsi="Times New Roman"/>
          <w:sz w:val="24"/>
          <w:szCs w:val="24"/>
        </w:rPr>
      </w:pPr>
    </w:p>
    <w:p w14:paraId="2DE901B4" w14:textId="77777777" w:rsidR="007633C3" w:rsidRPr="0052016C" w:rsidRDefault="007633C3" w:rsidP="007633C3">
      <w:pPr>
        <w:tabs>
          <w:tab w:val="left" w:pos="180"/>
          <w:tab w:val="left" w:pos="360"/>
          <w:tab w:val="left" w:pos="8789"/>
        </w:tabs>
        <w:spacing w:line="240" w:lineRule="auto"/>
        <w:ind w:right="140"/>
        <w:jc w:val="both"/>
        <w:rPr>
          <w:rFonts w:ascii="Times New Roman" w:hAnsi="Times New Roman"/>
          <w:sz w:val="24"/>
          <w:szCs w:val="24"/>
        </w:rPr>
      </w:pPr>
    </w:p>
    <w:p w14:paraId="5EF3199A" w14:textId="77777777" w:rsidR="007633C3" w:rsidRPr="0052016C" w:rsidRDefault="007633C3" w:rsidP="007633C3">
      <w:pPr>
        <w:numPr>
          <w:ilvl w:val="0"/>
          <w:numId w:val="1"/>
        </w:numPr>
        <w:tabs>
          <w:tab w:val="left" w:pos="180"/>
          <w:tab w:val="left" w:pos="360"/>
          <w:tab w:val="left" w:pos="8789"/>
        </w:tabs>
        <w:spacing w:line="240" w:lineRule="auto"/>
        <w:ind w:right="140"/>
        <w:jc w:val="both"/>
        <w:rPr>
          <w:rFonts w:ascii="Times New Roman" w:hAnsi="Times New Roman"/>
          <w:sz w:val="24"/>
          <w:szCs w:val="24"/>
        </w:rPr>
      </w:pPr>
      <w:r w:rsidRPr="0052016C">
        <w:rPr>
          <w:rFonts w:ascii="Times New Roman" w:hAnsi="Times New Roman"/>
          <w:b/>
          <w:i/>
          <w:sz w:val="24"/>
          <w:szCs w:val="24"/>
        </w:rPr>
        <w:t>Specjalizacja filmoznawcza</w:t>
      </w:r>
    </w:p>
    <w:p w14:paraId="2F2A002A" w14:textId="77777777" w:rsidR="007633C3" w:rsidRPr="0052016C" w:rsidRDefault="007633C3" w:rsidP="007633C3">
      <w:pPr>
        <w:tabs>
          <w:tab w:val="left" w:pos="180"/>
          <w:tab w:val="left" w:pos="284"/>
          <w:tab w:val="left" w:pos="360"/>
          <w:tab w:val="left" w:pos="8789"/>
        </w:tabs>
        <w:spacing w:line="240" w:lineRule="auto"/>
        <w:ind w:left="360" w:right="140"/>
        <w:jc w:val="both"/>
        <w:rPr>
          <w:rFonts w:ascii="Times New Roman" w:hAnsi="Times New Roman"/>
          <w:b/>
          <w:sz w:val="24"/>
          <w:szCs w:val="24"/>
        </w:rPr>
      </w:pPr>
    </w:p>
    <w:tbl>
      <w:tblPr>
        <w:tblW w:w="0" w:type="auto"/>
        <w:tblInd w:w="720" w:type="dxa"/>
        <w:tblCellMar>
          <w:left w:w="0" w:type="dxa"/>
          <w:right w:w="0" w:type="dxa"/>
        </w:tblCellMar>
        <w:tblLook w:val="00A0" w:firstRow="1" w:lastRow="0" w:firstColumn="1" w:lastColumn="0" w:noHBand="0" w:noVBand="0"/>
      </w:tblPr>
      <w:tblGrid>
        <w:gridCol w:w="1991"/>
        <w:gridCol w:w="3370"/>
        <w:gridCol w:w="2674"/>
      </w:tblGrid>
      <w:tr w:rsidR="007633C3" w:rsidRPr="0052016C" w14:paraId="58685A94" w14:textId="77777777" w:rsidTr="00414B62">
        <w:tc>
          <w:tcPr>
            <w:tcW w:w="536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550F37" w14:textId="77777777" w:rsidR="007633C3" w:rsidRPr="0052016C" w:rsidRDefault="007633C3" w:rsidP="00414B62">
            <w:pPr>
              <w:tabs>
                <w:tab w:val="left" w:pos="180"/>
                <w:tab w:val="left" w:pos="284"/>
                <w:tab w:val="left" w:pos="360"/>
                <w:tab w:val="left" w:pos="720"/>
                <w:tab w:val="left" w:pos="8789"/>
              </w:tabs>
              <w:spacing w:line="240" w:lineRule="auto"/>
              <w:ind w:right="140"/>
              <w:jc w:val="both"/>
              <w:rPr>
                <w:rFonts w:ascii="Times New Roman" w:hAnsi="Times New Roman"/>
                <w:sz w:val="24"/>
                <w:szCs w:val="24"/>
              </w:rPr>
            </w:pPr>
            <w:r w:rsidRPr="0052016C">
              <w:rPr>
                <w:rFonts w:ascii="Times New Roman" w:hAnsi="Times New Roman"/>
                <w:sz w:val="24"/>
                <w:szCs w:val="24"/>
              </w:rPr>
              <w:t xml:space="preserve"> </w:t>
            </w:r>
            <w:r w:rsidRPr="0052016C">
              <w:rPr>
                <w:rFonts w:ascii="Times New Roman" w:hAnsi="Times New Roman"/>
                <w:b/>
                <w:i/>
                <w:sz w:val="24"/>
                <w:szCs w:val="24"/>
              </w:rPr>
              <w:t>Specjalizacja filmoznawcza</w:t>
            </w:r>
          </w:p>
        </w:tc>
        <w:tc>
          <w:tcPr>
            <w:tcW w:w="2674" w:type="dxa"/>
            <w:tcBorders>
              <w:top w:val="single" w:sz="8" w:space="0" w:color="auto"/>
              <w:left w:val="single" w:sz="8" w:space="0" w:color="auto"/>
              <w:bottom w:val="single" w:sz="8" w:space="0" w:color="auto"/>
              <w:right w:val="single" w:sz="8" w:space="0" w:color="auto"/>
            </w:tcBorders>
          </w:tcPr>
          <w:p w14:paraId="4F35A784" w14:textId="77777777" w:rsidR="007633C3" w:rsidRPr="0052016C" w:rsidRDefault="007633C3" w:rsidP="00414B62">
            <w:pPr>
              <w:tabs>
                <w:tab w:val="left" w:pos="180"/>
                <w:tab w:val="left" w:pos="284"/>
                <w:tab w:val="left" w:pos="360"/>
                <w:tab w:val="left" w:pos="720"/>
                <w:tab w:val="left" w:pos="8789"/>
              </w:tabs>
              <w:spacing w:line="240" w:lineRule="auto"/>
              <w:ind w:right="140"/>
              <w:jc w:val="both"/>
              <w:rPr>
                <w:rFonts w:ascii="Times New Roman" w:hAnsi="Times New Roman"/>
                <w:sz w:val="24"/>
                <w:szCs w:val="24"/>
              </w:rPr>
            </w:pPr>
          </w:p>
        </w:tc>
      </w:tr>
      <w:tr w:rsidR="007633C3" w:rsidRPr="0052016C" w14:paraId="3A5FF8E0" w14:textId="77777777" w:rsidTr="00414B62">
        <w:tc>
          <w:tcPr>
            <w:tcW w:w="53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67C19F"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Liczba wymaganych godzin</w:t>
            </w:r>
            <w:r w:rsidRPr="0052016C">
              <w:rPr>
                <w:rFonts w:ascii="Times New Roman" w:hAnsi="Times New Roman"/>
                <w:sz w:val="24"/>
                <w:szCs w:val="24"/>
              </w:rPr>
              <w:t xml:space="preserve"> 120, </w:t>
            </w:r>
            <w:r w:rsidRPr="0052016C">
              <w:rPr>
                <w:rFonts w:ascii="Times New Roman" w:hAnsi="Times New Roman"/>
                <w:i/>
                <w:sz w:val="24"/>
                <w:szCs w:val="24"/>
              </w:rPr>
              <w:t>3 punkty ECTS</w:t>
            </w:r>
          </w:p>
        </w:tc>
        <w:tc>
          <w:tcPr>
            <w:tcW w:w="2674" w:type="dxa"/>
            <w:tcBorders>
              <w:top w:val="nil"/>
              <w:left w:val="single" w:sz="8" w:space="0" w:color="auto"/>
              <w:bottom w:val="single" w:sz="8" w:space="0" w:color="auto"/>
              <w:right w:val="single" w:sz="8" w:space="0" w:color="auto"/>
            </w:tcBorders>
          </w:tcPr>
          <w:p w14:paraId="457BD324" w14:textId="77777777" w:rsidR="007633C3" w:rsidRPr="0052016C" w:rsidRDefault="007633C3" w:rsidP="00414B62">
            <w:pPr>
              <w:spacing w:after="0" w:line="240" w:lineRule="auto"/>
              <w:jc w:val="both"/>
              <w:rPr>
                <w:rFonts w:ascii="Times New Roman" w:hAnsi="Times New Roman"/>
                <w:b/>
                <w:i/>
                <w:sz w:val="24"/>
                <w:szCs w:val="24"/>
              </w:rPr>
            </w:pPr>
          </w:p>
        </w:tc>
      </w:tr>
      <w:tr w:rsidR="007633C3" w:rsidRPr="0052016C" w14:paraId="25F568E9" w14:textId="77777777" w:rsidTr="00414B62">
        <w:trPr>
          <w:trHeight w:val="266"/>
        </w:trPr>
        <w:tc>
          <w:tcPr>
            <w:tcW w:w="1991"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0EDB7954"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Efekty Kształcenia</w:t>
            </w:r>
            <w:r w:rsidRPr="0052016C">
              <w:rPr>
                <w:rFonts w:ascii="Times New Roman" w:hAnsi="Times New Roman"/>
                <w:sz w:val="24"/>
                <w:szCs w:val="24"/>
              </w:rPr>
              <w:t xml:space="preserve">  </w:t>
            </w:r>
          </w:p>
        </w:tc>
        <w:tc>
          <w:tcPr>
            <w:tcW w:w="3370" w:type="dxa"/>
            <w:tcBorders>
              <w:top w:val="nil"/>
              <w:left w:val="single" w:sz="4" w:space="0" w:color="auto"/>
              <w:bottom w:val="single" w:sz="4" w:space="0" w:color="auto"/>
              <w:right w:val="single" w:sz="8" w:space="0" w:color="auto"/>
            </w:tcBorders>
          </w:tcPr>
          <w:p w14:paraId="14CA37BA" w14:textId="77777777" w:rsidR="007633C3" w:rsidRPr="0052016C" w:rsidRDefault="007633C3" w:rsidP="00414B62">
            <w:pPr>
              <w:spacing w:after="0" w:line="240" w:lineRule="auto"/>
              <w:jc w:val="both"/>
              <w:rPr>
                <w:rFonts w:ascii="Times New Roman" w:hAnsi="Times New Roman"/>
                <w:sz w:val="24"/>
                <w:szCs w:val="24"/>
              </w:rPr>
            </w:pPr>
          </w:p>
        </w:tc>
        <w:tc>
          <w:tcPr>
            <w:tcW w:w="2674" w:type="dxa"/>
            <w:tcBorders>
              <w:top w:val="nil"/>
              <w:left w:val="single" w:sz="4" w:space="0" w:color="auto"/>
              <w:bottom w:val="single" w:sz="4" w:space="0" w:color="auto"/>
              <w:right w:val="single" w:sz="8" w:space="0" w:color="auto"/>
            </w:tcBorders>
          </w:tcPr>
          <w:p w14:paraId="2CC8947E" w14:textId="77777777" w:rsidR="007633C3" w:rsidRPr="0029143D" w:rsidRDefault="007633C3" w:rsidP="00414B62">
            <w:pPr>
              <w:spacing w:after="0" w:line="240" w:lineRule="auto"/>
              <w:jc w:val="both"/>
              <w:rPr>
                <w:rFonts w:ascii="Times New Roman" w:hAnsi="Times New Roman"/>
                <w:b/>
                <w:i/>
                <w:sz w:val="24"/>
                <w:szCs w:val="24"/>
              </w:rPr>
            </w:pPr>
            <w:r w:rsidRPr="0029143D">
              <w:rPr>
                <w:rFonts w:ascii="Times New Roman" w:hAnsi="Times New Roman"/>
                <w:b/>
                <w:i/>
                <w:sz w:val="24"/>
                <w:szCs w:val="24"/>
              </w:rPr>
              <w:t>Weryfikacja osiągniętych efektów</w:t>
            </w:r>
          </w:p>
        </w:tc>
      </w:tr>
      <w:tr w:rsidR="007633C3" w:rsidRPr="0052016C" w14:paraId="2C660C9A" w14:textId="77777777" w:rsidTr="00414B62">
        <w:trPr>
          <w:trHeight w:val="250"/>
        </w:trPr>
        <w:tc>
          <w:tcPr>
            <w:tcW w:w="1991"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52C682E4"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Umiejętności</w:t>
            </w:r>
          </w:p>
        </w:tc>
        <w:tc>
          <w:tcPr>
            <w:tcW w:w="3370" w:type="dxa"/>
            <w:tcBorders>
              <w:top w:val="single" w:sz="4" w:space="0" w:color="auto"/>
              <w:left w:val="single" w:sz="4" w:space="0" w:color="auto"/>
              <w:bottom w:val="single" w:sz="4" w:space="0" w:color="auto"/>
              <w:right w:val="single" w:sz="8" w:space="0" w:color="auto"/>
            </w:tcBorders>
          </w:tcPr>
          <w:p w14:paraId="24985346"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FP1_U01</w:t>
            </w:r>
          </w:p>
          <w:p w14:paraId="02BF743B"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potrafi wyszukiwać, analizować, oceniać, selekcjonować i poprawnie przekazywać informacje pochodzące z mediów tradycyjnych i elektronicznych</w:t>
            </w:r>
          </w:p>
          <w:p w14:paraId="05DAC012"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 FP1_U06</w:t>
            </w:r>
          </w:p>
          <w:p w14:paraId="340734B4" w14:textId="77777777" w:rsidR="007633C3" w:rsidRPr="0052016C" w:rsidRDefault="007633C3" w:rsidP="00414B62">
            <w:pPr>
              <w:spacing w:after="0" w:line="240" w:lineRule="auto"/>
              <w:jc w:val="both"/>
              <w:rPr>
                <w:rFonts w:ascii="Times New Roman" w:hAnsi="Times New Roman"/>
                <w:b/>
                <w:sz w:val="24"/>
                <w:szCs w:val="24"/>
              </w:rPr>
            </w:pPr>
            <w:r w:rsidRPr="0052016C">
              <w:rPr>
                <w:rFonts w:ascii="Times New Roman" w:hAnsi="Times New Roman"/>
                <w:sz w:val="24"/>
                <w:szCs w:val="24"/>
              </w:rPr>
              <w:t>Student potrafi posługiwać się podstawowymi narzędziami badawczymi zgodnie ze studiowanymi specjalnościami, by przeprowadzić analizę i interpretację przedmiotowego dzieła w celu odsłonięcia jego znaczeń, społecznych uwikłań i miejsca w procesie historyczno-kulturowym</w:t>
            </w:r>
          </w:p>
        </w:tc>
        <w:tc>
          <w:tcPr>
            <w:tcW w:w="2674" w:type="dxa"/>
            <w:vMerge w:val="restart"/>
            <w:tcBorders>
              <w:top w:val="single" w:sz="4" w:space="0" w:color="auto"/>
              <w:left w:val="single" w:sz="4" w:space="0" w:color="auto"/>
              <w:right w:val="single" w:sz="8" w:space="0" w:color="auto"/>
            </w:tcBorders>
          </w:tcPr>
          <w:p w14:paraId="137DB6C6" w14:textId="77777777" w:rsidR="007633C3" w:rsidRPr="00A6153C" w:rsidRDefault="007633C3" w:rsidP="00414B62">
            <w:pPr>
              <w:spacing w:after="0" w:line="240" w:lineRule="auto"/>
              <w:jc w:val="both"/>
              <w:rPr>
                <w:rFonts w:ascii="Times New Roman" w:hAnsi="Times New Roman"/>
                <w:bCs/>
                <w:color w:val="000000"/>
                <w:sz w:val="24"/>
                <w:szCs w:val="24"/>
              </w:rPr>
            </w:pPr>
            <w:r w:rsidRPr="00A6153C">
              <w:rPr>
                <w:rFonts w:ascii="Times New Roman" w:hAnsi="Times New Roman"/>
                <w:bCs/>
                <w:color w:val="000000"/>
                <w:sz w:val="24"/>
                <w:szCs w:val="24"/>
              </w:rPr>
              <w:t>Pisemna ocena opisowa sporządzona przez opiekuna praktyk i zawarta w dokumentacji praktyk</w:t>
            </w:r>
          </w:p>
          <w:p w14:paraId="58D988E8" w14:textId="77777777" w:rsidR="007633C3" w:rsidRPr="0052016C" w:rsidRDefault="007633C3" w:rsidP="00414B62">
            <w:pPr>
              <w:spacing w:after="0" w:line="240" w:lineRule="auto"/>
              <w:jc w:val="both"/>
              <w:rPr>
                <w:rFonts w:ascii="Times New Roman" w:hAnsi="Times New Roman"/>
                <w:sz w:val="24"/>
                <w:szCs w:val="24"/>
              </w:rPr>
            </w:pPr>
            <w:r w:rsidRPr="00A6153C">
              <w:rPr>
                <w:rFonts w:ascii="Times New Roman" w:hAnsi="Times New Roman"/>
                <w:bCs/>
                <w:color w:val="000000"/>
                <w:sz w:val="24"/>
                <w:szCs w:val="24"/>
              </w:rPr>
              <w:t>Ankieta wypełniona przez przedstawiciela pracodawcy</w:t>
            </w:r>
            <w:r w:rsidRPr="00A6153C">
              <w:rPr>
                <w:rFonts w:ascii="Times New Roman" w:hAnsi="Times New Roman"/>
                <w:bCs/>
                <w:color w:val="000000"/>
                <w:sz w:val="20"/>
                <w:szCs w:val="20"/>
              </w:rPr>
              <w:t>.</w:t>
            </w:r>
          </w:p>
        </w:tc>
      </w:tr>
      <w:tr w:rsidR="007633C3" w:rsidRPr="0052016C" w14:paraId="02BCDE0A" w14:textId="77777777" w:rsidTr="00414B62">
        <w:trPr>
          <w:trHeight w:val="250"/>
        </w:trPr>
        <w:tc>
          <w:tcPr>
            <w:tcW w:w="1991"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61FE49B5"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Kompetencje</w:t>
            </w:r>
          </w:p>
        </w:tc>
        <w:tc>
          <w:tcPr>
            <w:tcW w:w="3370" w:type="dxa"/>
            <w:tcBorders>
              <w:top w:val="single" w:sz="4" w:space="0" w:color="auto"/>
              <w:left w:val="single" w:sz="4" w:space="0" w:color="auto"/>
              <w:bottom w:val="single" w:sz="8" w:space="0" w:color="auto"/>
              <w:right w:val="single" w:sz="8" w:space="0" w:color="auto"/>
            </w:tcBorders>
          </w:tcPr>
          <w:p w14:paraId="735E95D1"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FP1_K01</w:t>
            </w:r>
          </w:p>
          <w:p w14:paraId="0EA676CE"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ma świadomość poziomu swojej wiedzy, rozumie potrzebę uczenia się, rozwoju osobistego i uczestniczenia w kulturze przez całe życie</w:t>
            </w:r>
          </w:p>
          <w:p w14:paraId="2328645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lastRenderedPageBreak/>
              <w:t xml:space="preserve"> FP1_K02</w:t>
            </w:r>
          </w:p>
          <w:p w14:paraId="5F9D936D"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w:t>
            </w:r>
            <w:r w:rsidRPr="0052016C">
              <w:rPr>
                <w:rFonts w:ascii="Times New Roman" w:eastAsia="MyriadPro-Regular" w:hAnsi="Times New Roman"/>
                <w:bCs/>
                <w:sz w:val="24"/>
                <w:szCs w:val="24"/>
              </w:rPr>
              <w:t xml:space="preserve"> potrafi współdziałać i pracować w grupie, przyjmując w niej różne role i kierując się wskazówkami opiekuna naukowego i opiekuna praktyki zawodowej</w:t>
            </w:r>
          </w:p>
          <w:p w14:paraId="3B2D9D2E"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FP1_K07</w:t>
            </w:r>
          </w:p>
          <w:p w14:paraId="5FF3CCB8"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w:t>
            </w:r>
            <w:r w:rsidRPr="0052016C">
              <w:rPr>
                <w:rFonts w:ascii="Times New Roman" w:eastAsia="MyriadPro-Regular" w:hAnsi="Times New Roman"/>
                <w:bCs/>
                <w:sz w:val="24"/>
                <w:szCs w:val="24"/>
              </w:rPr>
              <w:t xml:space="preserve"> uczestniczy w życiu kulturalnym, odpowiedzialnie korzystając z mediów tradycyjnych i elektronicznych ze świadomością wartości tradycji literackiej i językowej jako dobra wspólnego</w:t>
            </w:r>
          </w:p>
        </w:tc>
        <w:tc>
          <w:tcPr>
            <w:tcW w:w="2674" w:type="dxa"/>
            <w:vMerge/>
            <w:tcBorders>
              <w:left w:val="single" w:sz="4" w:space="0" w:color="auto"/>
              <w:bottom w:val="single" w:sz="8" w:space="0" w:color="auto"/>
              <w:right w:val="single" w:sz="8" w:space="0" w:color="auto"/>
            </w:tcBorders>
          </w:tcPr>
          <w:p w14:paraId="270194F9"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2AFD5E17" w14:textId="77777777" w:rsidTr="00414B62">
        <w:tc>
          <w:tcPr>
            <w:tcW w:w="80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29EE759" w14:textId="77777777" w:rsidR="007633C3" w:rsidRPr="0052016C" w:rsidRDefault="007633C3" w:rsidP="00414B62">
            <w:pPr>
              <w:tabs>
                <w:tab w:val="left" w:pos="180"/>
                <w:tab w:val="left" w:pos="360"/>
                <w:tab w:val="left" w:pos="8789"/>
              </w:tabs>
              <w:spacing w:line="240" w:lineRule="auto"/>
              <w:ind w:right="140"/>
              <w:jc w:val="both"/>
              <w:rPr>
                <w:rFonts w:ascii="Times New Roman" w:hAnsi="Times New Roman"/>
                <w:b/>
                <w:i/>
                <w:sz w:val="24"/>
                <w:szCs w:val="24"/>
              </w:rPr>
            </w:pPr>
            <w:r w:rsidRPr="0052016C">
              <w:rPr>
                <w:rFonts w:ascii="Times New Roman" w:hAnsi="Times New Roman"/>
                <w:b/>
                <w:i/>
                <w:sz w:val="24"/>
                <w:szCs w:val="24"/>
              </w:rPr>
              <w:t>Miejsca realizacji praktyk</w:t>
            </w:r>
          </w:p>
          <w:p w14:paraId="451E0046" w14:textId="77777777" w:rsidR="007633C3" w:rsidRPr="0052016C" w:rsidRDefault="007633C3" w:rsidP="00414B62">
            <w:pPr>
              <w:tabs>
                <w:tab w:val="left" w:pos="180"/>
                <w:tab w:val="left" w:pos="360"/>
                <w:tab w:val="left" w:pos="8789"/>
              </w:tabs>
              <w:spacing w:line="240" w:lineRule="auto"/>
              <w:ind w:right="140"/>
              <w:jc w:val="both"/>
              <w:rPr>
                <w:rFonts w:ascii="Times New Roman" w:hAnsi="Times New Roman"/>
                <w:b/>
                <w:i/>
                <w:sz w:val="24"/>
                <w:szCs w:val="24"/>
              </w:rPr>
            </w:pPr>
            <w:r w:rsidRPr="0052016C">
              <w:rPr>
                <w:rFonts w:ascii="Times New Roman" w:hAnsi="Times New Roman"/>
                <w:sz w:val="24"/>
                <w:szCs w:val="24"/>
              </w:rPr>
              <w:t xml:space="preserve">Studenci odbywają praktyki w ośrodkach upowszechniania kultury zajmujących się amatorską działalnością filmową, na planie filmowym produkcji zawodowej, a także przy realizacji projektów filmowych grup niezależnych, a także w następujących instytucjach: w Państwowym Instytucie Sztuki Filmowej, TVP Kultura, redakcji miesięcznika „Kino” i w innych redakcjach czasopism o podobnym charakterze, w firmach producenckich (dokumentacja, produkcja i </w:t>
            </w:r>
            <w:proofErr w:type="spellStart"/>
            <w:r w:rsidRPr="0052016C">
              <w:rPr>
                <w:rFonts w:ascii="Times New Roman" w:hAnsi="Times New Roman"/>
                <w:sz w:val="24"/>
                <w:szCs w:val="24"/>
              </w:rPr>
              <w:t>postprodukcja</w:t>
            </w:r>
            <w:proofErr w:type="spellEnd"/>
            <w:r w:rsidRPr="0052016C">
              <w:rPr>
                <w:rFonts w:ascii="Times New Roman" w:hAnsi="Times New Roman"/>
                <w:sz w:val="24"/>
                <w:szCs w:val="24"/>
              </w:rPr>
              <w:t xml:space="preserve"> filmów), w Filmotece Narodowej, w kinach studyjnych (np. w kinie „Luna” w Warszawie).</w:t>
            </w:r>
          </w:p>
        </w:tc>
      </w:tr>
    </w:tbl>
    <w:p w14:paraId="550F57F8" w14:textId="77777777" w:rsidR="007633C3" w:rsidRDefault="007633C3" w:rsidP="007633C3">
      <w:pPr>
        <w:tabs>
          <w:tab w:val="left" w:pos="180"/>
          <w:tab w:val="left" w:pos="360"/>
          <w:tab w:val="left" w:pos="8789"/>
        </w:tabs>
        <w:spacing w:line="240" w:lineRule="auto"/>
        <w:ind w:left="720" w:right="140"/>
        <w:jc w:val="both"/>
        <w:rPr>
          <w:rFonts w:ascii="Times New Roman" w:hAnsi="Times New Roman"/>
          <w:sz w:val="24"/>
          <w:szCs w:val="24"/>
        </w:rPr>
      </w:pPr>
    </w:p>
    <w:p w14:paraId="48AEA71A" w14:textId="77777777" w:rsidR="007633C3" w:rsidRPr="0058314F" w:rsidRDefault="007633C3" w:rsidP="007633C3">
      <w:pPr>
        <w:numPr>
          <w:ilvl w:val="0"/>
          <w:numId w:val="1"/>
        </w:numPr>
        <w:tabs>
          <w:tab w:val="left" w:pos="180"/>
          <w:tab w:val="left" w:pos="360"/>
          <w:tab w:val="left" w:pos="8789"/>
        </w:tabs>
        <w:spacing w:line="240" w:lineRule="auto"/>
        <w:ind w:right="140"/>
        <w:jc w:val="both"/>
        <w:rPr>
          <w:rFonts w:ascii="Times New Roman" w:hAnsi="Times New Roman"/>
          <w:b/>
          <w:sz w:val="24"/>
          <w:szCs w:val="24"/>
        </w:rPr>
      </w:pPr>
      <w:r w:rsidRPr="0058314F">
        <w:rPr>
          <w:rFonts w:ascii="Times New Roman" w:hAnsi="Times New Roman"/>
          <w:b/>
          <w:sz w:val="24"/>
          <w:szCs w:val="24"/>
        </w:rPr>
        <w:t xml:space="preserve">Specjalizacja: </w:t>
      </w:r>
      <w:r w:rsidRPr="0058314F">
        <w:rPr>
          <w:rFonts w:ascii="Times New Roman" w:hAnsi="Times New Roman"/>
          <w:b/>
          <w:i/>
          <w:sz w:val="24"/>
          <w:szCs w:val="24"/>
        </w:rPr>
        <w:t>Język i kultura Włoch</w:t>
      </w:r>
    </w:p>
    <w:tbl>
      <w:tblPr>
        <w:tblW w:w="0" w:type="auto"/>
        <w:tblInd w:w="720" w:type="dxa"/>
        <w:tblCellMar>
          <w:left w:w="0" w:type="dxa"/>
          <w:right w:w="0" w:type="dxa"/>
        </w:tblCellMar>
        <w:tblLook w:val="00A0" w:firstRow="1" w:lastRow="0" w:firstColumn="1" w:lastColumn="0" w:noHBand="0" w:noVBand="0"/>
      </w:tblPr>
      <w:tblGrid>
        <w:gridCol w:w="1980"/>
        <w:gridCol w:w="3404"/>
        <w:gridCol w:w="2651"/>
      </w:tblGrid>
      <w:tr w:rsidR="007633C3" w:rsidRPr="00387EBC" w14:paraId="483C3485" w14:textId="77777777" w:rsidTr="00414B62">
        <w:tc>
          <w:tcPr>
            <w:tcW w:w="538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4D5A66" w14:textId="77777777" w:rsidR="007633C3" w:rsidRPr="00387EBC" w:rsidRDefault="007633C3" w:rsidP="00414B62">
            <w:pPr>
              <w:pStyle w:val="Normalny1"/>
              <w:tabs>
                <w:tab w:val="left" w:pos="180"/>
                <w:tab w:val="left" w:pos="284"/>
                <w:tab w:val="left" w:pos="360"/>
                <w:tab w:val="left" w:pos="720"/>
                <w:tab w:val="left" w:pos="8789"/>
              </w:tabs>
              <w:spacing w:line="240" w:lineRule="auto"/>
              <w:ind w:right="-1"/>
              <w:jc w:val="both"/>
              <w:rPr>
                <w:rFonts w:ascii="Times New Roman" w:hAnsi="Times New Roman"/>
                <w:sz w:val="24"/>
              </w:rPr>
            </w:pPr>
            <w:r w:rsidRPr="00387EBC">
              <w:rPr>
                <w:rFonts w:ascii="Times New Roman" w:hAnsi="Times New Roman"/>
                <w:b/>
                <w:i/>
                <w:sz w:val="24"/>
              </w:rPr>
              <w:t>Specjalizacja</w:t>
            </w:r>
            <w:r w:rsidRPr="00387EBC">
              <w:rPr>
                <w:rFonts w:ascii="Times New Roman" w:hAnsi="Times New Roman"/>
                <w:b/>
                <w:i/>
                <w:sz w:val="24"/>
                <w:lang w:val="cs-CZ"/>
              </w:rPr>
              <w:t xml:space="preserve"> Język i kultura Włoch</w:t>
            </w:r>
            <w:r w:rsidRPr="00387EBC">
              <w:rPr>
                <w:rFonts w:ascii="Times New Roman" w:hAnsi="Times New Roman"/>
                <w:sz w:val="24"/>
              </w:rPr>
              <w:t xml:space="preserve"> </w:t>
            </w:r>
          </w:p>
        </w:tc>
        <w:tc>
          <w:tcPr>
            <w:tcW w:w="2651" w:type="dxa"/>
            <w:tcBorders>
              <w:top w:val="single" w:sz="8" w:space="0" w:color="auto"/>
              <w:left w:val="single" w:sz="8" w:space="0" w:color="auto"/>
              <w:bottom w:val="single" w:sz="8" w:space="0" w:color="auto"/>
              <w:right w:val="single" w:sz="8" w:space="0" w:color="auto"/>
            </w:tcBorders>
          </w:tcPr>
          <w:p w14:paraId="0591DF9D" w14:textId="77777777" w:rsidR="007633C3" w:rsidRPr="00387EBC" w:rsidRDefault="007633C3" w:rsidP="00414B62">
            <w:pPr>
              <w:pStyle w:val="Normalny1"/>
              <w:tabs>
                <w:tab w:val="left" w:pos="180"/>
                <w:tab w:val="left" w:pos="284"/>
                <w:tab w:val="left" w:pos="360"/>
                <w:tab w:val="left" w:pos="720"/>
                <w:tab w:val="left" w:pos="8789"/>
              </w:tabs>
              <w:spacing w:line="240" w:lineRule="auto"/>
              <w:ind w:right="-1"/>
              <w:jc w:val="both"/>
              <w:rPr>
                <w:rFonts w:ascii="Times New Roman" w:hAnsi="Times New Roman"/>
                <w:b/>
                <w:i/>
                <w:sz w:val="24"/>
              </w:rPr>
            </w:pPr>
          </w:p>
        </w:tc>
      </w:tr>
      <w:tr w:rsidR="007633C3" w:rsidRPr="00387EBC" w14:paraId="1A9C2ED4" w14:textId="77777777" w:rsidTr="00414B62">
        <w:tc>
          <w:tcPr>
            <w:tcW w:w="5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B7ABC8"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b/>
                <w:i/>
                <w:sz w:val="24"/>
              </w:rPr>
              <w:t>Liczba wymaganych godzin</w:t>
            </w:r>
            <w:r w:rsidRPr="00387EBC">
              <w:rPr>
                <w:rFonts w:ascii="Times New Roman" w:hAnsi="Times New Roman"/>
                <w:sz w:val="24"/>
              </w:rPr>
              <w:t xml:space="preserve"> 120, </w:t>
            </w:r>
            <w:r w:rsidRPr="00387EBC">
              <w:rPr>
                <w:rFonts w:ascii="Times New Roman" w:hAnsi="Times New Roman"/>
                <w:i/>
                <w:sz w:val="24"/>
              </w:rPr>
              <w:t>3 punkty ECTS</w:t>
            </w:r>
          </w:p>
        </w:tc>
        <w:tc>
          <w:tcPr>
            <w:tcW w:w="2651" w:type="dxa"/>
            <w:tcBorders>
              <w:top w:val="nil"/>
              <w:left w:val="single" w:sz="8" w:space="0" w:color="auto"/>
              <w:bottom w:val="single" w:sz="8" w:space="0" w:color="auto"/>
              <w:right w:val="single" w:sz="8" w:space="0" w:color="auto"/>
            </w:tcBorders>
          </w:tcPr>
          <w:p w14:paraId="4945ECD9" w14:textId="77777777" w:rsidR="007633C3" w:rsidRPr="00387EBC" w:rsidRDefault="007633C3" w:rsidP="00414B62">
            <w:pPr>
              <w:pStyle w:val="Normalny1"/>
              <w:spacing w:after="0" w:line="240" w:lineRule="auto"/>
              <w:jc w:val="both"/>
              <w:rPr>
                <w:rFonts w:ascii="Times New Roman" w:hAnsi="Times New Roman"/>
                <w:b/>
                <w:i/>
                <w:sz w:val="24"/>
              </w:rPr>
            </w:pPr>
          </w:p>
        </w:tc>
      </w:tr>
      <w:tr w:rsidR="007633C3" w:rsidRPr="00387EBC" w14:paraId="6B09571E" w14:textId="77777777" w:rsidTr="00414B62">
        <w:trPr>
          <w:trHeight w:val="266"/>
        </w:trPr>
        <w:tc>
          <w:tcPr>
            <w:tcW w:w="1980"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74BD475D"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b/>
                <w:i/>
                <w:sz w:val="24"/>
              </w:rPr>
              <w:t>Efekty Kształcenia</w:t>
            </w:r>
            <w:r w:rsidRPr="00387EBC">
              <w:rPr>
                <w:rFonts w:ascii="Times New Roman" w:hAnsi="Times New Roman"/>
                <w:sz w:val="24"/>
              </w:rPr>
              <w:t xml:space="preserve">  </w:t>
            </w:r>
          </w:p>
        </w:tc>
        <w:tc>
          <w:tcPr>
            <w:tcW w:w="3404" w:type="dxa"/>
            <w:tcBorders>
              <w:top w:val="nil"/>
              <w:left w:val="single" w:sz="4" w:space="0" w:color="auto"/>
              <w:bottom w:val="single" w:sz="4" w:space="0" w:color="auto"/>
              <w:right w:val="single" w:sz="8" w:space="0" w:color="auto"/>
            </w:tcBorders>
          </w:tcPr>
          <w:p w14:paraId="1C67BE83" w14:textId="77777777" w:rsidR="007633C3" w:rsidRPr="00387EBC" w:rsidRDefault="007633C3" w:rsidP="00414B62">
            <w:pPr>
              <w:pStyle w:val="Normalny1"/>
              <w:spacing w:after="0" w:line="240" w:lineRule="auto"/>
              <w:jc w:val="both"/>
              <w:rPr>
                <w:rFonts w:ascii="Times New Roman" w:hAnsi="Times New Roman"/>
                <w:sz w:val="24"/>
              </w:rPr>
            </w:pPr>
          </w:p>
        </w:tc>
        <w:tc>
          <w:tcPr>
            <w:tcW w:w="2651" w:type="dxa"/>
            <w:tcBorders>
              <w:top w:val="nil"/>
              <w:left w:val="single" w:sz="4" w:space="0" w:color="auto"/>
              <w:bottom w:val="single" w:sz="4" w:space="0" w:color="auto"/>
              <w:right w:val="single" w:sz="8" w:space="0" w:color="auto"/>
            </w:tcBorders>
          </w:tcPr>
          <w:p w14:paraId="530467A7" w14:textId="77777777" w:rsidR="007633C3" w:rsidRPr="00387EBC" w:rsidRDefault="007633C3" w:rsidP="00414B62">
            <w:pPr>
              <w:pStyle w:val="Normalny1"/>
              <w:spacing w:after="0" w:line="240" w:lineRule="auto"/>
              <w:jc w:val="both"/>
              <w:rPr>
                <w:rFonts w:ascii="Times New Roman" w:hAnsi="Times New Roman"/>
                <w:b/>
                <w:i/>
                <w:sz w:val="24"/>
              </w:rPr>
            </w:pPr>
            <w:r w:rsidRPr="00387EBC">
              <w:rPr>
                <w:rFonts w:ascii="Times New Roman" w:hAnsi="Times New Roman"/>
                <w:b/>
                <w:i/>
                <w:sz w:val="24"/>
              </w:rPr>
              <w:t>Weryfikacja osiągniętych efektów</w:t>
            </w:r>
          </w:p>
        </w:tc>
      </w:tr>
      <w:tr w:rsidR="007633C3" w:rsidRPr="00387EBC" w14:paraId="1D637B81" w14:textId="77777777" w:rsidTr="00414B62">
        <w:trPr>
          <w:trHeight w:val="250"/>
        </w:trPr>
        <w:tc>
          <w:tcPr>
            <w:tcW w:w="198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606017DA"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sz w:val="24"/>
                <w:lang w:val="cs-CZ"/>
              </w:rPr>
              <w:t>Umiejętności</w:t>
            </w:r>
          </w:p>
        </w:tc>
        <w:tc>
          <w:tcPr>
            <w:tcW w:w="3404" w:type="dxa"/>
            <w:tcBorders>
              <w:top w:val="single" w:sz="4" w:space="0" w:color="auto"/>
              <w:left w:val="single" w:sz="4" w:space="0" w:color="auto"/>
              <w:bottom w:val="single" w:sz="4" w:space="0" w:color="auto"/>
              <w:right w:val="single" w:sz="8" w:space="0" w:color="auto"/>
            </w:tcBorders>
          </w:tcPr>
          <w:p w14:paraId="617FED12"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KU</w:t>
            </w:r>
            <w:r w:rsidRPr="00387EBC">
              <w:rPr>
                <w:rFonts w:ascii="Times New Roman" w:hAnsi="Times New Roman"/>
                <w:sz w:val="24"/>
              </w:rPr>
              <w:t>_</w:t>
            </w:r>
            <w:r w:rsidRPr="00387EBC">
              <w:rPr>
                <w:rFonts w:ascii="Times New Roman" w:hAnsi="Times New Roman"/>
                <w:sz w:val="24"/>
                <w:lang w:val="cs-CZ"/>
              </w:rPr>
              <w:t>U07</w:t>
            </w:r>
          </w:p>
          <w:p w14:paraId="03B6B471"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Student posiada umiejętność wyodrębniania i określania cech tożsamości kulturowych w aspekcie wielokulturowości oraz międzykulturowości</w:t>
            </w:r>
          </w:p>
          <w:p w14:paraId="133511EB"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KU1</w:t>
            </w:r>
            <w:r w:rsidRPr="00387EBC">
              <w:rPr>
                <w:rFonts w:ascii="Times New Roman" w:hAnsi="Times New Roman"/>
                <w:sz w:val="24"/>
              </w:rPr>
              <w:t>_U</w:t>
            </w:r>
            <w:r w:rsidRPr="00387EBC">
              <w:rPr>
                <w:rFonts w:ascii="Times New Roman" w:hAnsi="Times New Roman"/>
                <w:sz w:val="24"/>
                <w:lang w:val="cs-CZ"/>
              </w:rPr>
              <w:t>14</w:t>
            </w:r>
          </w:p>
          <w:p w14:paraId="75FD270E"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Student posiada umiejętność przygotowania wystąpień ustnych w języku polskim i języku obcym z wykorzystaniem podstawowych ujęć teoretycznych oraz róźnych źródeł</w:t>
            </w:r>
          </w:p>
          <w:p w14:paraId="0BD03741"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KU1</w:t>
            </w:r>
            <w:r w:rsidRPr="00387EBC">
              <w:rPr>
                <w:rFonts w:ascii="Times New Roman" w:hAnsi="Times New Roman"/>
                <w:sz w:val="24"/>
              </w:rPr>
              <w:t>_U</w:t>
            </w:r>
            <w:r w:rsidRPr="00387EBC">
              <w:rPr>
                <w:rFonts w:ascii="Times New Roman" w:hAnsi="Times New Roman"/>
                <w:sz w:val="24"/>
                <w:lang w:val="cs-CZ"/>
              </w:rPr>
              <w:t>15</w:t>
            </w:r>
          </w:p>
          <w:p w14:paraId="4DE47322"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 xml:space="preserve">Student ma umiejętności językowe zgodne z wymaganiami </w:t>
            </w:r>
            <w:r w:rsidRPr="00387EBC">
              <w:rPr>
                <w:rFonts w:ascii="Times New Roman" w:hAnsi="Times New Roman"/>
                <w:sz w:val="24"/>
                <w:lang w:val="cs-CZ"/>
              </w:rPr>
              <w:lastRenderedPageBreak/>
              <w:t>określonimy dla poziomu B2 Europejskiego Systemu Opisu Kształcenia Językowego</w:t>
            </w:r>
          </w:p>
          <w:p w14:paraId="5021B3DF" w14:textId="77777777" w:rsidR="007633C3" w:rsidRPr="00387EBC" w:rsidRDefault="007633C3" w:rsidP="00414B62">
            <w:pPr>
              <w:pStyle w:val="Normalny1"/>
              <w:spacing w:after="0" w:line="240" w:lineRule="auto"/>
              <w:jc w:val="both"/>
              <w:rPr>
                <w:rFonts w:ascii="Times New Roman" w:hAnsi="Times New Roman"/>
                <w:sz w:val="24"/>
                <w:lang w:val="cs-CZ"/>
              </w:rPr>
            </w:pPr>
          </w:p>
          <w:p w14:paraId="37FE47A8" w14:textId="77777777" w:rsidR="007633C3" w:rsidRPr="00387EBC" w:rsidRDefault="007633C3" w:rsidP="00414B62">
            <w:pPr>
              <w:pStyle w:val="Normalny1"/>
              <w:spacing w:after="0" w:line="240" w:lineRule="auto"/>
              <w:jc w:val="both"/>
              <w:rPr>
                <w:rFonts w:ascii="Times New Roman" w:hAnsi="Times New Roman"/>
                <w:sz w:val="24"/>
                <w:lang w:val="cs-CZ"/>
              </w:rPr>
            </w:pPr>
          </w:p>
        </w:tc>
        <w:tc>
          <w:tcPr>
            <w:tcW w:w="2651" w:type="dxa"/>
            <w:vMerge w:val="restart"/>
            <w:tcBorders>
              <w:top w:val="single" w:sz="4" w:space="0" w:color="auto"/>
              <w:left w:val="single" w:sz="4" w:space="0" w:color="auto"/>
              <w:right w:val="single" w:sz="8" w:space="0" w:color="auto"/>
            </w:tcBorders>
          </w:tcPr>
          <w:p w14:paraId="310FC31C" w14:textId="77777777" w:rsidR="007633C3" w:rsidRPr="00387EBC" w:rsidRDefault="007633C3" w:rsidP="00414B62">
            <w:pPr>
              <w:pStyle w:val="Normalny1"/>
              <w:spacing w:after="0" w:line="240" w:lineRule="auto"/>
              <w:jc w:val="both"/>
              <w:rPr>
                <w:rFonts w:ascii="Times New Roman" w:hAnsi="Times New Roman"/>
                <w:bCs/>
                <w:color w:val="000000"/>
                <w:sz w:val="24"/>
              </w:rPr>
            </w:pPr>
            <w:r w:rsidRPr="00387EBC">
              <w:rPr>
                <w:rFonts w:ascii="Times New Roman" w:hAnsi="Times New Roman"/>
                <w:bCs/>
                <w:color w:val="000000"/>
                <w:sz w:val="24"/>
              </w:rPr>
              <w:lastRenderedPageBreak/>
              <w:t>Pisemna ocena opisowa sporządzona przez opiekuna praktyk i zawarta w dokumentacji praktyk</w:t>
            </w:r>
          </w:p>
          <w:p w14:paraId="44BCE329"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bCs/>
                <w:color w:val="000000"/>
                <w:sz w:val="24"/>
              </w:rPr>
              <w:t xml:space="preserve">Ankieta wypełniona przez przedstawiciela </w:t>
            </w:r>
            <w:r w:rsidRPr="00387EBC">
              <w:rPr>
                <w:rFonts w:ascii="Times New Roman" w:hAnsi="Times New Roman"/>
                <w:bCs/>
                <w:color w:val="000000"/>
                <w:sz w:val="24"/>
                <w:lang w:val="cs-CZ"/>
              </w:rPr>
              <w:t>pracodawcy</w:t>
            </w:r>
            <w:r w:rsidRPr="00387EBC">
              <w:rPr>
                <w:rFonts w:ascii="Times New Roman" w:hAnsi="Times New Roman"/>
                <w:bCs/>
                <w:color w:val="000000"/>
                <w:sz w:val="20"/>
              </w:rPr>
              <w:t>.</w:t>
            </w:r>
          </w:p>
        </w:tc>
      </w:tr>
      <w:tr w:rsidR="007633C3" w:rsidRPr="00387EBC" w14:paraId="16C6F216" w14:textId="77777777" w:rsidTr="00414B62">
        <w:trPr>
          <w:trHeight w:val="250"/>
        </w:trPr>
        <w:tc>
          <w:tcPr>
            <w:tcW w:w="1980"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0C85D504"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sz w:val="24"/>
              </w:rPr>
              <w:t>Kompetencje</w:t>
            </w:r>
          </w:p>
        </w:tc>
        <w:tc>
          <w:tcPr>
            <w:tcW w:w="3404" w:type="dxa"/>
            <w:tcBorders>
              <w:top w:val="single" w:sz="4" w:space="0" w:color="auto"/>
              <w:left w:val="single" w:sz="4" w:space="0" w:color="auto"/>
              <w:bottom w:val="single" w:sz="8" w:space="0" w:color="auto"/>
              <w:right w:val="single" w:sz="8" w:space="0" w:color="auto"/>
            </w:tcBorders>
          </w:tcPr>
          <w:p w14:paraId="0549A311"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sz w:val="24"/>
              </w:rPr>
              <w:t>KU2_K01</w:t>
            </w:r>
          </w:p>
          <w:p w14:paraId="750187E2"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sz w:val="24"/>
              </w:rPr>
              <w:t>Student rozumie potrzebę uczenia się przez całe życie</w:t>
            </w:r>
          </w:p>
          <w:p w14:paraId="56C6D898"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rPr>
              <w:t>KU2_K0</w:t>
            </w:r>
            <w:r w:rsidRPr="00387EBC">
              <w:rPr>
                <w:rFonts w:ascii="Times New Roman" w:hAnsi="Times New Roman"/>
                <w:sz w:val="24"/>
                <w:lang w:val="cs-CZ"/>
              </w:rPr>
              <w:t>9</w:t>
            </w:r>
          </w:p>
          <w:p w14:paraId="257023D9"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rPr>
              <w:t>Student jest aktywnym, świadomym i krytycznym uczestnikiem bieżącego życia kulturalnego, wszechstronnie korzystającym z różnych form kultury</w:t>
            </w:r>
            <w:r w:rsidRPr="00387EBC">
              <w:rPr>
                <w:rFonts w:ascii="Times New Roman" w:hAnsi="Times New Roman"/>
                <w:sz w:val="24"/>
                <w:lang w:val="cs-CZ"/>
              </w:rPr>
              <w:t xml:space="preserve"> </w:t>
            </w:r>
          </w:p>
          <w:p w14:paraId="5A1C137F" w14:textId="77777777" w:rsidR="007633C3" w:rsidRPr="00387EBC" w:rsidRDefault="007633C3" w:rsidP="00414B62">
            <w:pPr>
              <w:pStyle w:val="Normalny1"/>
              <w:spacing w:after="0" w:line="240" w:lineRule="auto"/>
              <w:jc w:val="both"/>
              <w:rPr>
                <w:rFonts w:ascii="Times New Roman" w:hAnsi="Times New Roman"/>
                <w:sz w:val="24"/>
                <w:lang w:val="cs-CZ"/>
              </w:rPr>
            </w:pPr>
          </w:p>
          <w:p w14:paraId="0224DCE9" w14:textId="77777777" w:rsidR="007633C3" w:rsidRPr="00387EBC" w:rsidRDefault="007633C3" w:rsidP="00414B62">
            <w:pPr>
              <w:pStyle w:val="Normalny1"/>
              <w:spacing w:after="0" w:line="240" w:lineRule="auto"/>
              <w:jc w:val="both"/>
              <w:rPr>
                <w:rFonts w:ascii="Times New Roman" w:hAnsi="Times New Roman"/>
                <w:sz w:val="24"/>
                <w:lang w:val="cs-CZ"/>
              </w:rPr>
            </w:pPr>
          </w:p>
        </w:tc>
        <w:tc>
          <w:tcPr>
            <w:tcW w:w="2651" w:type="dxa"/>
            <w:vMerge/>
            <w:tcBorders>
              <w:left w:val="single" w:sz="4" w:space="0" w:color="auto"/>
              <w:bottom w:val="single" w:sz="8" w:space="0" w:color="auto"/>
              <w:right w:val="single" w:sz="8" w:space="0" w:color="auto"/>
            </w:tcBorders>
          </w:tcPr>
          <w:p w14:paraId="5B3B8E17" w14:textId="77777777" w:rsidR="007633C3" w:rsidRPr="00387EBC" w:rsidRDefault="007633C3" w:rsidP="00414B62">
            <w:pPr>
              <w:pStyle w:val="Normalny1"/>
              <w:spacing w:after="0" w:line="240" w:lineRule="auto"/>
              <w:jc w:val="both"/>
              <w:rPr>
                <w:rFonts w:ascii="Times New Roman" w:hAnsi="Times New Roman"/>
                <w:sz w:val="24"/>
              </w:rPr>
            </w:pPr>
          </w:p>
        </w:tc>
      </w:tr>
      <w:tr w:rsidR="007633C3" w:rsidRPr="00387EBC" w14:paraId="69A01DFF" w14:textId="77777777" w:rsidTr="00414B62">
        <w:tc>
          <w:tcPr>
            <w:tcW w:w="80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941E56B" w14:textId="77777777" w:rsidR="007633C3" w:rsidRPr="00387EBC" w:rsidRDefault="007633C3" w:rsidP="00414B62">
            <w:pPr>
              <w:pStyle w:val="Normalny1"/>
              <w:spacing w:after="0" w:line="240" w:lineRule="auto"/>
              <w:jc w:val="both"/>
              <w:rPr>
                <w:rFonts w:ascii="Times New Roman" w:hAnsi="Times New Roman"/>
                <w:b/>
                <w:i/>
                <w:sz w:val="24"/>
              </w:rPr>
            </w:pPr>
            <w:r w:rsidRPr="00387EBC">
              <w:rPr>
                <w:rFonts w:ascii="Times New Roman" w:hAnsi="Times New Roman"/>
                <w:b/>
                <w:i/>
                <w:sz w:val="24"/>
              </w:rPr>
              <w:t xml:space="preserve">Miejsca realizacji praktyk  </w:t>
            </w:r>
          </w:p>
          <w:p w14:paraId="200B3940" w14:textId="77777777" w:rsidR="007633C3" w:rsidRPr="00387EBC" w:rsidRDefault="007633C3" w:rsidP="00414B62">
            <w:pPr>
              <w:pStyle w:val="Normalny1"/>
              <w:spacing w:after="0" w:line="240" w:lineRule="auto"/>
              <w:jc w:val="both"/>
              <w:rPr>
                <w:rFonts w:ascii="Times New Roman" w:hAnsi="Times New Roman"/>
                <w:b/>
                <w:i/>
                <w:sz w:val="24"/>
                <w:lang w:val="cs-CZ"/>
              </w:rPr>
            </w:pPr>
            <w:r w:rsidRPr="00387EBC">
              <w:rPr>
                <w:rFonts w:ascii="Times New Roman" w:hAnsi="Times New Roman"/>
                <w:sz w:val="24"/>
                <w:lang w:val="it-IT"/>
              </w:rPr>
              <w:t>Praktyki mogą być realizowane we wszystkich instytucjach, których działalność związana jest z </w:t>
            </w:r>
            <w:r w:rsidRPr="00387EBC">
              <w:rPr>
                <w:rFonts w:ascii="Times New Roman" w:hAnsi="Times New Roman"/>
                <w:sz w:val="24"/>
                <w:lang w:val="cs-CZ"/>
              </w:rPr>
              <w:t>Włochami: w redakcjach czasopism („La Rivista”, „Gazzetta Italia”), w</w:t>
            </w:r>
            <w:r w:rsidRPr="00387EBC">
              <w:rPr>
                <w:rFonts w:ascii="Times New Roman" w:hAnsi="Times New Roman"/>
                <w:sz w:val="24"/>
                <w:lang w:val="it-IT"/>
              </w:rPr>
              <w:t xml:space="preserve"> radiu, telewizji, agencjach informacyjnych, wydawnictwach, </w:t>
            </w:r>
            <w:r w:rsidRPr="00387EBC">
              <w:rPr>
                <w:rFonts w:ascii="Times New Roman" w:hAnsi="Times New Roman"/>
                <w:sz w:val="24"/>
                <w:lang w:val="cs-CZ"/>
              </w:rPr>
              <w:t>portalach</w:t>
            </w:r>
            <w:r w:rsidRPr="00387EBC">
              <w:rPr>
                <w:rFonts w:ascii="Times New Roman" w:hAnsi="Times New Roman"/>
                <w:sz w:val="24"/>
                <w:lang w:val="it-IT"/>
              </w:rPr>
              <w:t xml:space="preserve"> internetowych, biurach prasowych różnego typu instytucji</w:t>
            </w:r>
            <w:r w:rsidRPr="00387EBC">
              <w:rPr>
                <w:rFonts w:ascii="Times New Roman" w:hAnsi="Times New Roman"/>
                <w:sz w:val="24"/>
                <w:lang w:val="cs-CZ"/>
              </w:rPr>
              <w:t>, a także w szkołach językowych oraz domach kultury.</w:t>
            </w:r>
          </w:p>
        </w:tc>
      </w:tr>
    </w:tbl>
    <w:p w14:paraId="3EAB9FFF" w14:textId="77777777" w:rsidR="007633C3" w:rsidRPr="0052016C" w:rsidRDefault="007633C3" w:rsidP="007633C3">
      <w:pPr>
        <w:tabs>
          <w:tab w:val="left" w:pos="180"/>
          <w:tab w:val="left" w:pos="360"/>
          <w:tab w:val="left" w:pos="8789"/>
        </w:tabs>
        <w:spacing w:line="240" w:lineRule="auto"/>
        <w:ind w:right="140"/>
        <w:jc w:val="both"/>
        <w:rPr>
          <w:rFonts w:ascii="Times New Roman" w:hAnsi="Times New Roman"/>
          <w:b/>
          <w:sz w:val="24"/>
          <w:szCs w:val="24"/>
        </w:rPr>
      </w:pPr>
    </w:p>
    <w:p w14:paraId="5925C3BD" w14:textId="77777777" w:rsidR="007633C3" w:rsidRDefault="007633C3" w:rsidP="007633C3">
      <w:pPr>
        <w:tabs>
          <w:tab w:val="left" w:pos="180"/>
          <w:tab w:val="left" w:pos="360"/>
          <w:tab w:val="left" w:pos="8789"/>
        </w:tabs>
        <w:spacing w:line="240" w:lineRule="auto"/>
        <w:ind w:right="140"/>
        <w:jc w:val="center"/>
        <w:rPr>
          <w:rFonts w:ascii="Times New Roman" w:hAnsi="Times New Roman"/>
          <w:sz w:val="24"/>
          <w:szCs w:val="24"/>
        </w:rPr>
      </w:pPr>
    </w:p>
    <w:p w14:paraId="18D31C27" w14:textId="77777777" w:rsidR="007633C3" w:rsidRPr="009A2E8A" w:rsidRDefault="007633C3" w:rsidP="007633C3">
      <w:pPr>
        <w:tabs>
          <w:tab w:val="left" w:pos="180"/>
          <w:tab w:val="left" w:pos="360"/>
          <w:tab w:val="left" w:pos="8789"/>
        </w:tabs>
        <w:spacing w:line="240" w:lineRule="auto"/>
        <w:ind w:right="140"/>
        <w:jc w:val="center"/>
        <w:rPr>
          <w:rFonts w:ascii="Times New Roman" w:hAnsi="Times New Roman"/>
          <w:sz w:val="24"/>
          <w:szCs w:val="24"/>
        </w:rPr>
      </w:pPr>
      <w:r w:rsidRPr="009A2E8A">
        <w:rPr>
          <w:rFonts w:ascii="Times New Roman" w:hAnsi="Times New Roman"/>
          <w:sz w:val="24"/>
          <w:szCs w:val="24"/>
        </w:rPr>
        <w:t>§ 19</w:t>
      </w:r>
    </w:p>
    <w:p w14:paraId="75EBCC9F" w14:textId="77777777" w:rsidR="007633C3" w:rsidRDefault="007633C3" w:rsidP="007633C3">
      <w:pPr>
        <w:tabs>
          <w:tab w:val="left" w:pos="180"/>
          <w:tab w:val="left" w:pos="284"/>
          <w:tab w:val="left" w:pos="360"/>
          <w:tab w:val="left" w:pos="720"/>
          <w:tab w:val="left" w:pos="8789"/>
        </w:tabs>
        <w:spacing w:line="240" w:lineRule="auto"/>
        <w:ind w:right="140"/>
        <w:jc w:val="center"/>
        <w:rPr>
          <w:rFonts w:ascii="Times New Roman" w:hAnsi="Times New Roman"/>
          <w:b/>
          <w:sz w:val="24"/>
          <w:szCs w:val="24"/>
        </w:rPr>
      </w:pPr>
    </w:p>
    <w:p w14:paraId="7215E266" w14:textId="77777777" w:rsidR="007633C3" w:rsidRPr="0052016C" w:rsidRDefault="007633C3" w:rsidP="007633C3">
      <w:pPr>
        <w:tabs>
          <w:tab w:val="left" w:pos="180"/>
          <w:tab w:val="left" w:pos="284"/>
          <w:tab w:val="left" w:pos="360"/>
          <w:tab w:val="left" w:pos="720"/>
          <w:tab w:val="left" w:pos="8789"/>
        </w:tabs>
        <w:spacing w:line="240" w:lineRule="auto"/>
        <w:ind w:right="140"/>
        <w:jc w:val="center"/>
        <w:rPr>
          <w:rFonts w:ascii="Times New Roman" w:hAnsi="Times New Roman"/>
          <w:b/>
          <w:sz w:val="24"/>
          <w:szCs w:val="24"/>
        </w:rPr>
      </w:pPr>
      <w:r w:rsidRPr="0052016C">
        <w:rPr>
          <w:rFonts w:ascii="Times New Roman" w:hAnsi="Times New Roman"/>
          <w:b/>
          <w:sz w:val="24"/>
          <w:szCs w:val="24"/>
        </w:rPr>
        <w:t>KULTUROZNAWSTWO</w:t>
      </w:r>
    </w:p>
    <w:p w14:paraId="4C9B5FF6" w14:textId="77777777" w:rsidR="007633C3" w:rsidRPr="0052016C" w:rsidRDefault="007633C3" w:rsidP="007633C3">
      <w:pPr>
        <w:tabs>
          <w:tab w:val="left" w:pos="180"/>
          <w:tab w:val="left" w:pos="360"/>
          <w:tab w:val="left" w:pos="8789"/>
        </w:tabs>
        <w:spacing w:line="240" w:lineRule="auto"/>
        <w:ind w:right="140"/>
        <w:jc w:val="both"/>
        <w:rPr>
          <w:rFonts w:ascii="Times New Roman" w:hAnsi="Times New Roman"/>
          <w:sz w:val="24"/>
          <w:szCs w:val="24"/>
        </w:rPr>
      </w:pPr>
    </w:p>
    <w:p w14:paraId="7FBD3269" w14:textId="77777777" w:rsidR="007633C3" w:rsidRPr="0052016C" w:rsidRDefault="007633C3" w:rsidP="007633C3">
      <w:pPr>
        <w:pStyle w:val="Akapitzlist"/>
        <w:numPr>
          <w:ilvl w:val="0"/>
          <w:numId w:val="4"/>
        </w:numPr>
        <w:tabs>
          <w:tab w:val="left" w:pos="180"/>
          <w:tab w:val="left" w:pos="360"/>
          <w:tab w:val="left" w:pos="8789"/>
        </w:tabs>
        <w:spacing w:line="240" w:lineRule="auto"/>
        <w:ind w:right="140"/>
        <w:jc w:val="both"/>
        <w:rPr>
          <w:rFonts w:ascii="Times New Roman" w:hAnsi="Times New Roman"/>
          <w:b/>
          <w:i/>
          <w:sz w:val="24"/>
          <w:szCs w:val="24"/>
        </w:rPr>
      </w:pPr>
      <w:r w:rsidRPr="0052016C">
        <w:rPr>
          <w:rFonts w:ascii="Times New Roman" w:hAnsi="Times New Roman"/>
          <w:b/>
          <w:i/>
          <w:sz w:val="24"/>
          <w:szCs w:val="24"/>
        </w:rPr>
        <w:t xml:space="preserve"> </w:t>
      </w:r>
      <w:r>
        <w:rPr>
          <w:rFonts w:ascii="Times New Roman" w:hAnsi="Times New Roman"/>
          <w:b/>
          <w:i/>
          <w:sz w:val="24"/>
          <w:szCs w:val="24"/>
        </w:rPr>
        <w:t xml:space="preserve">Specjalizacja: </w:t>
      </w:r>
      <w:r w:rsidRPr="0052016C">
        <w:rPr>
          <w:rFonts w:ascii="Times New Roman" w:hAnsi="Times New Roman"/>
          <w:b/>
          <w:i/>
          <w:sz w:val="24"/>
          <w:szCs w:val="24"/>
        </w:rPr>
        <w:t>Zarządzanie kulturą</w:t>
      </w:r>
    </w:p>
    <w:p w14:paraId="1843E261" w14:textId="77777777" w:rsidR="007633C3" w:rsidRPr="0052016C" w:rsidRDefault="007633C3" w:rsidP="007633C3">
      <w:pPr>
        <w:pStyle w:val="Akapitzlist"/>
        <w:tabs>
          <w:tab w:val="left" w:pos="180"/>
          <w:tab w:val="left" w:pos="360"/>
          <w:tab w:val="left" w:pos="8789"/>
        </w:tabs>
        <w:spacing w:line="240" w:lineRule="auto"/>
        <w:ind w:right="140"/>
        <w:jc w:val="both"/>
        <w:rPr>
          <w:rFonts w:ascii="Times New Roman" w:hAnsi="Times New Roman"/>
          <w:b/>
          <w:i/>
          <w:sz w:val="24"/>
          <w:szCs w:val="24"/>
        </w:rPr>
      </w:pPr>
    </w:p>
    <w:tbl>
      <w:tblPr>
        <w:tblW w:w="0" w:type="auto"/>
        <w:tblInd w:w="720" w:type="dxa"/>
        <w:tblCellMar>
          <w:left w:w="0" w:type="dxa"/>
          <w:right w:w="0" w:type="dxa"/>
        </w:tblCellMar>
        <w:tblLook w:val="00A0" w:firstRow="1" w:lastRow="0" w:firstColumn="1" w:lastColumn="0" w:noHBand="0" w:noVBand="0"/>
      </w:tblPr>
      <w:tblGrid>
        <w:gridCol w:w="1980"/>
        <w:gridCol w:w="3404"/>
        <w:gridCol w:w="2651"/>
      </w:tblGrid>
      <w:tr w:rsidR="007633C3" w:rsidRPr="0052016C" w14:paraId="10917C87" w14:textId="77777777" w:rsidTr="00414B62">
        <w:tc>
          <w:tcPr>
            <w:tcW w:w="538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505D01" w14:textId="77777777" w:rsidR="007633C3" w:rsidRPr="0052016C" w:rsidRDefault="007633C3" w:rsidP="00414B62">
            <w:pPr>
              <w:tabs>
                <w:tab w:val="left" w:pos="180"/>
                <w:tab w:val="left" w:pos="284"/>
                <w:tab w:val="left" w:pos="360"/>
                <w:tab w:val="left" w:pos="720"/>
                <w:tab w:val="left" w:pos="8789"/>
              </w:tabs>
              <w:spacing w:line="240" w:lineRule="auto"/>
              <w:ind w:right="140"/>
              <w:jc w:val="both"/>
              <w:rPr>
                <w:rFonts w:ascii="Times New Roman" w:hAnsi="Times New Roman"/>
                <w:sz w:val="24"/>
                <w:szCs w:val="24"/>
              </w:rPr>
            </w:pPr>
            <w:r w:rsidRPr="0052016C">
              <w:rPr>
                <w:rFonts w:ascii="Times New Roman" w:hAnsi="Times New Roman"/>
                <w:b/>
                <w:i/>
                <w:sz w:val="24"/>
                <w:szCs w:val="24"/>
              </w:rPr>
              <w:t>Specjalizacja: Zarządzanie kulturą</w:t>
            </w:r>
          </w:p>
        </w:tc>
        <w:tc>
          <w:tcPr>
            <w:tcW w:w="2651" w:type="dxa"/>
            <w:tcBorders>
              <w:top w:val="single" w:sz="8" w:space="0" w:color="auto"/>
              <w:left w:val="single" w:sz="8" w:space="0" w:color="auto"/>
              <w:bottom w:val="single" w:sz="8" w:space="0" w:color="auto"/>
              <w:right w:val="single" w:sz="8" w:space="0" w:color="auto"/>
            </w:tcBorders>
          </w:tcPr>
          <w:p w14:paraId="490CF14A" w14:textId="77777777" w:rsidR="007633C3" w:rsidRPr="0052016C" w:rsidRDefault="007633C3" w:rsidP="00414B62">
            <w:pPr>
              <w:tabs>
                <w:tab w:val="left" w:pos="180"/>
                <w:tab w:val="left" w:pos="284"/>
                <w:tab w:val="left" w:pos="360"/>
                <w:tab w:val="left" w:pos="720"/>
                <w:tab w:val="left" w:pos="8789"/>
              </w:tabs>
              <w:spacing w:line="240" w:lineRule="auto"/>
              <w:ind w:right="140"/>
              <w:jc w:val="both"/>
              <w:rPr>
                <w:rFonts w:ascii="Times New Roman" w:hAnsi="Times New Roman"/>
                <w:b/>
                <w:i/>
                <w:sz w:val="24"/>
                <w:szCs w:val="24"/>
              </w:rPr>
            </w:pPr>
          </w:p>
        </w:tc>
      </w:tr>
      <w:tr w:rsidR="007633C3" w:rsidRPr="0052016C" w14:paraId="69F334F8" w14:textId="77777777" w:rsidTr="00414B62">
        <w:tc>
          <w:tcPr>
            <w:tcW w:w="5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862F5F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Liczba wymaganych godzin</w:t>
            </w:r>
            <w:r w:rsidRPr="0052016C">
              <w:rPr>
                <w:rFonts w:ascii="Times New Roman" w:hAnsi="Times New Roman"/>
                <w:sz w:val="24"/>
                <w:szCs w:val="24"/>
              </w:rPr>
              <w:t xml:space="preserve"> 120, </w:t>
            </w:r>
            <w:r w:rsidRPr="0052016C">
              <w:rPr>
                <w:rFonts w:ascii="Times New Roman" w:hAnsi="Times New Roman"/>
                <w:i/>
                <w:sz w:val="24"/>
                <w:szCs w:val="24"/>
              </w:rPr>
              <w:t>3 punkty ECTS</w:t>
            </w:r>
          </w:p>
        </w:tc>
        <w:tc>
          <w:tcPr>
            <w:tcW w:w="2651" w:type="dxa"/>
            <w:tcBorders>
              <w:top w:val="nil"/>
              <w:left w:val="single" w:sz="8" w:space="0" w:color="auto"/>
              <w:bottom w:val="single" w:sz="8" w:space="0" w:color="auto"/>
              <w:right w:val="single" w:sz="8" w:space="0" w:color="auto"/>
            </w:tcBorders>
          </w:tcPr>
          <w:p w14:paraId="478239E1" w14:textId="77777777" w:rsidR="007633C3" w:rsidRPr="0052016C" w:rsidRDefault="007633C3" w:rsidP="00414B62">
            <w:pPr>
              <w:spacing w:after="0" w:line="240" w:lineRule="auto"/>
              <w:jc w:val="both"/>
              <w:rPr>
                <w:rFonts w:ascii="Times New Roman" w:hAnsi="Times New Roman"/>
                <w:b/>
                <w:i/>
                <w:sz w:val="24"/>
                <w:szCs w:val="24"/>
              </w:rPr>
            </w:pPr>
          </w:p>
        </w:tc>
      </w:tr>
      <w:tr w:rsidR="007633C3" w:rsidRPr="0052016C" w14:paraId="6830C5E2" w14:textId="77777777" w:rsidTr="00414B62">
        <w:trPr>
          <w:trHeight w:val="266"/>
        </w:trPr>
        <w:tc>
          <w:tcPr>
            <w:tcW w:w="1980"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3243EBD5"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Efekty Kształcenia</w:t>
            </w:r>
            <w:r w:rsidRPr="0052016C">
              <w:rPr>
                <w:rFonts w:ascii="Times New Roman" w:hAnsi="Times New Roman"/>
                <w:sz w:val="24"/>
                <w:szCs w:val="24"/>
              </w:rPr>
              <w:t xml:space="preserve">  </w:t>
            </w:r>
          </w:p>
        </w:tc>
        <w:tc>
          <w:tcPr>
            <w:tcW w:w="3404" w:type="dxa"/>
            <w:tcBorders>
              <w:top w:val="nil"/>
              <w:left w:val="single" w:sz="4" w:space="0" w:color="auto"/>
              <w:bottom w:val="single" w:sz="4" w:space="0" w:color="auto"/>
              <w:right w:val="single" w:sz="8" w:space="0" w:color="auto"/>
            </w:tcBorders>
          </w:tcPr>
          <w:p w14:paraId="72BB06C5" w14:textId="77777777" w:rsidR="007633C3" w:rsidRPr="0052016C" w:rsidRDefault="007633C3" w:rsidP="00414B62">
            <w:pPr>
              <w:spacing w:after="0" w:line="240" w:lineRule="auto"/>
              <w:jc w:val="both"/>
              <w:rPr>
                <w:rFonts w:ascii="Times New Roman" w:hAnsi="Times New Roman"/>
                <w:sz w:val="24"/>
                <w:szCs w:val="24"/>
              </w:rPr>
            </w:pPr>
          </w:p>
        </w:tc>
        <w:tc>
          <w:tcPr>
            <w:tcW w:w="2651" w:type="dxa"/>
            <w:tcBorders>
              <w:top w:val="nil"/>
              <w:left w:val="single" w:sz="4" w:space="0" w:color="auto"/>
              <w:bottom w:val="single" w:sz="4" w:space="0" w:color="auto"/>
              <w:right w:val="single" w:sz="8" w:space="0" w:color="auto"/>
            </w:tcBorders>
          </w:tcPr>
          <w:p w14:paraId="0BFF9CD8" w14:textId="77777777" w:rsidR="007633C3" w:rsidRPr="0029143D" w:rsidRDefault="007633C3" w:rsidP="00414B62">
            <w:pPr>
              <w:spacing w:after="0" w:line="240" w:lineRule="auto"/>
              <w:jc w:val="both"/>
              <w:rPr>
                <w:rFonts w:ascii="Times New Roman" w:hAnsi="Times New Roman"/>
                <w:b/>
                <w:i/>
                <w:sz w:val="24"/>
                <w:szCs w:val="24"/>
              </w:rPr>
            </w:pPr>
            <w:r w:rsidRPr="0029143D">
              <w:rPr>
                <w:rFonts w:ascii="Times New Roman" w:hAnsi="Times New Roman"/>
                <w:b/>
                <w:i/>
                <w:sz w:val="24"/>
                <w:szCs w:val="24"/>
              </w:rPr>
              <w:t>Weryfikacja osiągniętych efektów</w:t>
            </w:r>
          </w:p>
        </w:tc>
      </w:tr>
      <w:tr w:rsidR="007633C3" w:rsidRPr="0052016C" w14:paraId="7264EC61" w14:textId="77777777" w:rsidTr="00414B62">
        <w:trPr>
          <w:trHeight w:val="243"/>
        </w:trPr>
        <w:tc>
          <w:tcPr>
            <w:tcW w:w="198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322470E1" w14:textId="77777777" w:rsidR="007633C3" w:rsidRPr="0052016C" w:rsidRDefault="007633C3" w:rsidP="00414B62">
            <w:pPr>
              <w:spacing w:after="0" w:line="240" w:lineRule="auto"/>
              <w:jc w:val="both"/>
              <w:rPr>
                <w:rFonts w:ascii="Times New Roman" w:hAnsi="Times New Roman"/>
                <w:b/>
                <w:i/>
                <w:sz w:val="24"/>
                <w:szCs w:val="24"/>
              </w:rPr>
            </w:pPr>
          </w:p>
        </w:tc>
        <w:tc>
          <w:tcPr>
            <w:tcW w:w="3404" w:type="dxa"/>
            <w:tcBorders>
              <w:top w:val="single" w:sz="4" w:space="0" w:color="auto"/>
              <w:left w:val="single" w:sz="4" w:space="0" w:color="auto"/>
              <w:bottom w:val="single" w:sz="4" w:space="0" w:color="auto"/>
              <w:right w:val="single" w:sz="8" w:space="0" w:color="auto"/>
            </w:tcBorders>
          </w:tcPr>
          <w:p w14:paraId="3B0B324B" w14:textId="77777777" w:rsidR="007633C3" w:rsidRPr="0052016C" w:rsidRDefault="007633C3" w:rsidP="00414B62">
            <w:pPr>
              <w:spacing w:after="0" w:line="240" w:lineRule="auto"/>
              <w:jc w:val="both"/>
              <w:rPr>
                <w:rFonts w:ascii="Times New Roman" w:hAnsi="Times New Roman"/>
                <w:sz w:val="24"/>
                <w:szCs w:val="24"/>
              </w:rPr>
            </w:pPr>
          </w:p>
        </w:tc>
        <w:tc>
          <w:tcPr>
            <w:tcW w:w="2651" w:type="dxa"/>
            <w:tcBorders>
              <w:top w:val="single" w:sz="4" w:space="0" w:color="auto"/>
              <w:left w:val="single" w:sz="4" w:space="0" w:color="auto"/>
              <w:bottom w:val="single" w:sz="4" w:space="0" w:color="auto"/>
              <w:right w:val="single" w:sz="8" w:space="0" w:color="auto"/>
            </w:tcBorders>
          </w:tcPr>
          <w:p w14:paraId="379536D2"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3A6D9788" w14:textId="77777777" w:rsidTr="00414B62">
        <w:trPr>
          <w:trHeight w:val="250"/>
        </w:trPr>
        <w:tc>
          <w:tcPr>
            <w:tcW w:w="198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24CD3A21"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Umiejętności</w:t>
            </w:r>
          </w:p>
        </w:tc>
        <w:tc>
          <w:tcPr>
            <w:tcW w:w="3404" w:type="dxa"/>
            <w:tcBorders>
              <w:top w:val="single" w:sz="4" w:space="0" w:color="auto"/>
              <w:left w:val="single" w:sz="4" w:space="0" w:color="auto"/>
              <w:bottom w:val="single" w:sz="4" w:space="0" w:color="auto"/>
              <w:right w:val="single" w:sz="8" w:space="0" w:color="auto"/>
            </w:tcBorders>
          </w:tcPr>
          <w:p w14:paraId="703BC540"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KU1_U02 </w:t>
            </w:r>
          </w:p>
          <w:p w14:paraId="400B0A1B"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umie dokonać krytycznej oceny  jakości  źródła informacji  oraz przeprowadzić analizę i ocenę pozyskanej informacji</w:t>
            </w:r>
          </w:p>
        </w:tc>
        <w:tc>
          <w:tcPr>
            <w:tcW w:w="2651" w:type="dxa"/>
            <w:vMerge w:val="restart"/>
            <w:tcBorders>
              <w:top w:val="single" w:sz="4" w:space="0" w:color="auto"/>
              <w:left w:val="single" w:sz="4" w:space="0" w:color="auto"/>
              <w:right w:val="single" w:sz="8" w:space="0" w:color="auto"/>
            </w:tcBorders>
          </w:tcPr>
          <w:p w14:paraId="028F9058" w14:textId="77777777" w:rsidR="007633C3" w:rsidRPr="00A6153C" w:rsidRDefault="007633C3" w:rsidP="00414B62">
            <w:pPr>
              <w:spacing w:after="0" w:line="240" w:lineRule="auto"/>
              <w:jc w:val="both"/>
              <w:rPr>
                <w:rFonts w:ascii="Times New Roman" w:hAnsi="Times New Roman"/>
                <w:bCs/>
                <w:color w:val="000000"/>
                <w:sz w:val="24"/>
                <w:szCs w:val="24"/>
              </w:rPr>
            </w:pPr>
            <w:r w:rsidRPr="00A6153C">
              <w:rPr>
                <w:rFonts w:ascii="Times New Roman" w:hAnsi="Times New Roman"/>
                <w:bCs/>
                <w:color w:val="000000"/>
                <w:sz w:val="24"/>
                <w:szCs w:val="24"/>
              </w:rPr>
              <w:t>Pisemna ocena opisowa sporządzona przez opiekuna praktyk i zawarta w dokumentacji praktyk</w:t>
            </w:r>
          </w:p>
          <w:p w14:paraId="58A12DF9" w14:textId="77777777" w:rsidR="007633C3" w:rsidRPr="0052016C" w:rsidRDefault="007633C3" w:rsidP="00414B62">
            <w:pPr>
              <w:spacing w:after="0" w:line="240" w:lineRule="auto"/>
              <w:jc w:val="both"/>
              <w:rPr>
                <w:rFonts w:ascii="Times New Roman" w:hAnsi="Times New Roman"/>
                <w:sz w:val="24"/>
                <w:szCs w:val="24"/>
              </w:rPr>
            </w:pPr>
            <w:r w:rsidRPr="00A6153C">
              <w:rPr>
                <w:rFonts w:ascii="Times New Roman" w:hAnsi="Times New Roman"/>
                <w:bCs/>
                <w:color w:val="000000"/>
                <w:sz w:val="24"/>
                <w:szCs w:val="24"/>
              </w:rPr>
              <w:t>Ankieta wypełniona przez przedstawiciela pracodawcy</w:t>
            </w:r>
            <w:r w:rsidRPr="00A6153C">
              <w:rPr>
                <w:rFonts w:ascii="Times New Roman" w:hAnsi="Times New Roman"/>
                <w:bCs/>
                <w:color w:val="000000"/>
                <w:sz w:val="20"/>
                <w:szCs w:val="20"/>
              </w:rPr>
              <w:t>.</w:t>
            </w:r>
          </w:p>
        </w:tc>
      </w:tr>
      <w:tr w:rsidR="007633C3" w:rsidRPr="0052016C" w14:paraId="06DB374D" w14:textId="77777777" w:rsidTr="00414B62">
        <w:trPr>
          <w:trHeight w:val="250"/>
        </w:trPr>
        <w:tc>
          <w:tcPr>
            <w:tcW w:w="1980"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195B005E"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Kompetencje</w:t>
            </w:r>
          </w:p>
        </w:tc>
        <w:tc>
          <w:tcPr>
            <w:tcW w:w="3404" w:type="dxa"/>
            <w:tcBorders>
              <w:top w:val="single" w:sz="4" w:space="0" w:color="auto"/>
              <w:left w:val="single" w:sz="4" w:space="0" w:color="auto"/>
              <w:bottom w:val="single" w:sz="8" w:space="0" w:color="auto"/>
              <w:right w:val="single" w:sz="8" w:space="0" w:color="auto"/>
            </w:tcBorders>
          </w:tcPr>
          <w:p w14:paraId="5329E652"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KU1_K01 </w:t>
            </w:r>
          </w:p>
          <w:p w14:paraId="0975BF45"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Student ma świadomość  zakresu  zdobytej  wiedzy i  rozumie  </w:t>
            </w:r>
            <w:r w:rsidRPr="0052016C">
              <w:rPr>
                <w:rFonts w:ascii="Times New Roman" w:hAnsi="Times New Roman"/>
                <w:sz w:val="24"/>
                <w:szCs w:val="24"/>
              </w:rPr>
              <w:lastRenderedPageBreak/>
              <w:t>potrzebę uczenia się przez całe życie</w:t>
            </w:r>
          </w:p>
          <w:p w14:paraId="053767A0"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KU1_K03</w:t>
            </w:r>
          </w:p>
          <w:p w14:paraId="398F296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potrafi pracować w grupie, przyjmując w niej różne role oraz doskonaląc kompetencje i sprawności komunikacyjne</w:t>
            </w:r>
          </w:p>
        </w:tc>
        <w:tc>
          <w:tcPr>
            <w:tcW w:w="2651" w:type="dxa"/>
            <w:vMerge/>
            <w:tcBorders>
              <w:left w:val="single" w:sz="4" w:space="0" w:color="auto"/>
              <w:bottom w:val="single" w:sz="8" w:space="0" w:color="auto"/>
              <w:right w:val="single" w:sz="8" w:space="0" w:color="auto"/>
            </w:tcBorders>
          </w:tcPr>
          <w:p w14:paraId="443380A6"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690D5E9E" w14:textId="77777777" w:rsidTr="00414B62">
        <w:tc>
          <w:tcPr>
            <w:tcW w:w="80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2E53408" w14:textId="77777777" w:rsidR="007633C3" w:rsidRPr="0052016C" w:rsidRDefault="007633C3" w:rsidP="00414B62">
            <w:pPr>
              <w:tabs>
                <w:tab w:val="left" w:pos="180"/>
                <w:tab w:val="left" w:pos="360"/>
                <w:tab w:val="left" w:pos="8789"/>
              </w:tabs>
              <w:spacing w:line="240" w:lineRule="auto"/>
              <w:ind w:right="140"/>
              <w:jc w:val="both"/>
              <w:rPr>
                <w:rFonts w:ascii="Times New Roman" w:hAnsi="Times New Roman"/>
                <w:b/>
                <w:i/>
                <w:sz w:val="24"/>
                <w:szCs w:val="24"/>
              </w:rPr>
            </w:pPr>
            <w:r w:rsidRPr="0052016C">
              <w:rPr>
                <w:rFonts w:ascii="Times New Roman" w:hAnsi="Times New Roman"/>
                <w:b/>
                <w:i/>
                <w:sz w:val="24"/>
                <w:szCs w:val="24"/>
              </w:rPr>
              <w:t xml:space="preserve">Miejsca realizacji praktyk  </w:t>
            </w:r>
          </w:p>
          <w:p w14:paraId="4E09CD14" w14:textId="77777777" w:rsidR="007633C3" w:rsidRPr="0052016C" w:rsidRDefault="007633C3" w:rsidP="00414B62">
            <w:pPr>
              <w:tabs>
                <w:tab w:val="left" w:pos="180"/>
                <w:tab w:val="left" w:pos="360"/>
                <w:tab w:val="left" w:pos="8789"/>
              </w:tabs>
              <w:spacing w:line="240" w:lineRule="auto"/>
              <w:ind w:right="140"/>
              <w:jc w:val="both"/>
              <w:rPr>
                <w:rFonts w:ascii="Times New Roman" w:hAnsi="Times New Roman"/>
                <w:b/>
                <w:i/>
                <w:sz w:val="24"/>
                <w:szCs w:val="24"/>
              </w:rPr>
            </w:pPr>
            <w:r w:rsidRPr="0052016C">
              <w:rPr>
                <w:rFonts w:ascii="Times New Roman" w:hAnsi="Times New Roman"/>
                <w:sz w:val="24"/>
                <w:szCs w:val="24"/>
              </w:rPr>
              <w:t xml:space="preserve">Studenci tej specjalności odbywają trzytygodniowe  praktyki  w państwowych i samorządowych instytucjach kultury (biblioteki, muzea, domy kultury) lub w innych instytucjach związanych z tworzeniem i upowszechnianiem kultury. </w:t>
            </w:r>
          </w:p>
        </w:tc>
      </w:tr>
      <w:tr w:rsidR="007633C3" w:rsidRPr="0052016C" w14:paraId="5FFC06D0" w14:textId="77777777" w:rsidTr="00414B62">
        <w:tc>
          <w:tcPr>
            <w:tcW w:w="80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0F3B1E2" w14:textId="77777777" w:rsidR="007633C3" w:rsidRPr="0052016C" w:rsidRDefault="007633C3" w:rsidP="00414B62">
            <w:pPr>
              <w:spacing w:after="0" w:line="240" w:lineRule="auto"/>
              <w:jc w:val="both"/>
              <w:rPr>
                <w:rFonts w:ascii="Times New Roman" w:hAnsi="Times New Roman"/>
                <w:b/>
                <w:i/>
                <w:sz w:val="24"/>
                <w:szCs w:val="24"/>
              </w:rPr>
            </w:pPr>
          </w:p>
        </w:tc>
      </w:tr>
    </w:tbl>
    <w:p w14:paraId="629E3FFD" w14:textId="77777777" w:rsidR="007633C3" w:rsidRPr="0052016C" w:rsidRDefault="007633C3" w:rsidP="007633C3">
      <w:pPr>
        <w:tabs>
          <w:tab w:val="left" w:pos="180"/>
          <w:tab w:val="left" w:pos="360"/>
          <w:tab w:val="left" w:pos="8789"/>
        </w:tabs>
        <w:spacing w:line="240" w:lineRule="auto"/>
        <w:ind w:right="140"/>
        <w:jc w:val="both"/>
        <w:rPr>
          <w:rFonts w:ascii="Times New Roman" w:hAnsi="Times New Roman"/>
          <w:sz w:val="24"/>
          <w:szCs w:val="24"/>
        </w:rPr>
      </w:pPr>
    </w:p>
    <w:p w14:paraId="6C09B25C" w14:textId="77777777" w:rsidR="007633C3" w:rsidRPr="0052016C" w:rsidRDefault="007633C3" w:rsidP="007633C3">
      <w:pPr>
        <w:pStyle w:val="Akapitzlist"/>
        <w:numPr>
          <w:ilvl w:val="0"/>
          <w:numId w:val="4"/>
        </w:numPr>
        <w:tabs>
          <w:tab w:val="left" w:pos="180"/>
          <w:tab w:val="left" w:pos="284"/>
          <w:tab w:val="left" w:pos="360"/>
          <w:tab w:val="left" w:pos="720"/>
          <w:tab w:val="left" w:pos="8789"/>
        </w:tabs>
        <w:spacing w:line="240" w:lineRule="auto"/>
        <w:ind w:right="-1368"/>
        <w:jc w:val="both"/>
        <w:rPr>
          <w:rFonts w:ascii="Times New Roman" w:hAnsi="Times New Roman"/>
          <w:sz w:val="24"/>
          <w:szCs w:val="24"/>
        </w:rPr>
      </w:pPr>
      <w:r w:rsidRPr="0052016C">
        <w:rPr>
          <w:rFonts w:ascii="Times New Roman" w:hAnsi="Times New Roman"/>
          <w:b/>
          <w:i/>
          <w:sz w:val="24"/>
          <w:szCs w:val="24"/>
        </w:rPr>
        <w:t>Specjalizacja teatrologiczna</w:t>
      </w:r>
      <w:r w:rsidRPr="0052016C">
        <w:rPr>
          <w:rFonts w:ascii="Times New Roman" w:hAnsi="Times New Roman"/>
          <w:sz w:val="24"/>
          <w:szCs w:val="24"/>
        </w:rPr>
        <w:t xml:space="preserve"> </w:t>
      </w:r>
    </w:p>
    <w:p w14:paraId="4B0C7160" w14:textId="77777777" w:rsidR="007633C3" w:rsidRPr="0052016C" w:rsidRDefault="007633C3" w:rsidP="007633C3">
      <w:pPr>
        <w:pStyle w:val="Akapitzlist"/>
        <w:tabs>
          <w:tab w:val="left" w:pos="180"/>
          <w:tab w:val="left" w:pos="284"/>
          <w:tab w:val="left" w:pos="360"/>
          <w:tab w:val="left" w:pos="720"/>
          <w:tab w:val="left" w:pos="8789"/>
        </w:tabs>
        <w:spacing w:line="240" w:lineRule="auto"/>
        <w:ind w:right="-1368"/>
        <w:jc w:val="both"/>
        <w:rPr>
          <w:rFonts w:ascii="Times New Roman" w:hAnsi="Times New Roman"/>
          <w:sz w:val="24"/>
          <w:szCs w:val="24"/>
        </w:rPr>
      </w:pPr>
    </w:p>
    <w:tbl>
      <w:tblPr>
        <w:tblW w:w="0" w:type="auto"/>
        <w:tblInd w:w="720" w:type="dxa"/>
        <w:tblCellMar>
          <w:left w:w="0" w:type="dxa"/>
          <w:right w:w="0" w:type="dxa"/>
        </w:tblCellMar>
        <w:tblLook w:val="00A0" w:firstRow="1" w:lastRow="0" w:firstColumn="1" w:lastColumn="0" w:noHBand="0" w:noVBand="0"/>
      </w:tblPr>
      <w:tblGrid>
        <w:gridCol w:w="1975"/>
        <w:gridCol w:w="3441"/>
        <w:gridCol w:w="2619"/>
      </w:tblGrid>
      <w:tr w:rsidR="007633C3" w:rsidRPr="0052016C" w14:paraId="5FF58188" w14:textId="77777777" w:rsidTr="00414B62">
        <w:tc>
          <w:tcPr>
            <w:tcW w:w="54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6656C1" w14:textId="77777777" w:rsidR="007633C3" w:rsidRPr="0052016C" w:rsidRDefault="007633C3" w:rsidP="00414B62">
            <w:pPr>
              <w:tabs>
                <w:tab w:val="left" w:pos="180"/>
                <w:tab w:val="left" w:pos="284"/>
                <w:tab w:val="left" w:pos="360"/>
                <w:tab w:val="left" w:pos="720"/>
                <w:tab w:val="left" w:pos="8789"/>
              </w:tabs>
              <w:spacing w:line="240" w:lineRule="auto"/>
              <w:ind w:right="140"/>
              <w:jc w:val="both"/>
              <w:rPr>
                <w:rFonts w:ascii="Times New Roman" w:hAnsi="Times New Roman"/>
                <w:sz w:val="24"/>
                <w:szCs w:val="24"/>
              </w:rPr>
            </w:pPr>
            <w:r w:rsidRPr="0052016C">
              <w:rPr>
                <w:rFonts w:ascii="Times New Roman" w:hAnsi="Times New Roman"/>
                <w:b/>
                <w:i/>
                <w:sz w:val="24"/>
                <w:szCs w:val="24"/>
              </w:rPr>
              <w:t>Specjalizacja teatrologiczna</w:t>
            </w:r>
          </w:p>
        </w:tc>
        <w:tc>
          <w:tcPr>
            <w:tcW w:w="2619" w:type="dxa"/>
            <w:tcBorders>
              <w:top w:val="single" w:sz="8" w:space="0" w:color="auto"/>
              <w:left w:val="single" w:sz="8" w:space="0" w:color="auto"/>
              <w:bottom w:val="single" w:sz="8" w:space="0" w:color="auto"/>
              <w:right w:val="single" w:sz="8" w:space="0" w:color="auto"/>
            </w:tcBorders>
          </w:tcPr>
          <w:p w14:paraId="6C1AECA6" w14:textId="77777777" w:rsidR="007633C3" w:rsidRPr="0052016C" w:rsidRDefault="007633C3" w:rsidP="00414B62">
            <w:pPr>
              <w:tabs>
                <w:tab w:val="left" w:pos="180"/>
                <w:tab w:val="left" w:pos="284"/>
                <w:tab w:val="left" w:pos="360"/>
                <w:tab w:val="left" w:pos="720"/>
                <w:tab w:val="left" w:pos="8789"/>
              </w:tabs>
              <w:spacing w:line="240" w:lineRule="auto"/>
              <w:ind w:right="140"/>
              <w:jc w:val="both"/>
              <w:rPr>
                <w:rFonts w:ascii="Times New Roman" w:hAnsi="Times New Roman"/>
                <w:b/>
                <w:i/>
                <w:sz w:val="24"/>
                <w:szCs w:val="24"/>
              </w:rPr>
            </w:pPr>
          </w:p>
        </w:tc>
      </w:tr>
      <w:tr w:rsidR="007633C3" w:rsidRPr="0052016C" w14:paraId="7A5A7B08" w14:textId="77777777" w:rsidTr="00414B62">
        <w:tc>
          <w:tcPr>
            <w:tcW w:w="54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772787"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Liczba wymaganych godzin</w:t>
            </w:r>
            <w:r w:rsidRPr="0052016C">
              <w:rPr>
                <w:rFonts w:ascii="Times New Roman" w:hAnsi="Times New Roman"/>
                <w:sz w:val="24"/>
                <w:szCs w:val="24"/>
              </w:rPr>
              <w:t xml:space="preserve"> 120, </w:t>
            </w:r>
            <w:r w:rsidRPr="0052016C">
              <w:rPr>
                <w:rFonts w:ascii="Times New Roman" w:hAnsi="Times New Roman"/>
                <w:i/>
                <w:sz w:val="24"/>
                <w:szCs w:val="24"/>
              </w:rPr>
              <w:t>3 punkty ECTS</w:t>
            </w:r>
          </w:p>
        </w:tc>
        <w:tc>
          <w:tcPr>
            <w:tcW w:w="2619" w:type="dxa"/>
            <w:tcBorders>
              <w:top w:val="nil"/>
              <w:left w:val="single" w:sz="8" w:space="0" w:color="auto"/>
              <w:bottom w:val="single" w:sz="8" w:space="0" w:color="auto"/>
              <w:right w:val="single" w:sz="8" w:space="0" w:color="auto"/>
            </w:tcBorders>
          </w:tcPr>
          <w:p w14:paraId="3E34602D" w14:textId="77777777" w:rsidR="007633C3" w:rsidRPr="0052016C" w:rsidRDefault="007633C3" w:rsidP="00414B62">
            <w:pPr>
              <w:spacing w:after="0" w:line="240" w:lineRule="auto"/>
              <w:jc w:val="both"/>
              <w:rPr>
                <w:rFonts w:ascii="Times New Roman" w:hAnsi="Times New Roman"/>
                <w:b/>
                <w:i/>
                <w:sz w:val="24"/>
                <w:szCs w:val="24"/>
              </w:rPr>
            </w:pPr>
          </w:p>
        </w:tc>
      </w:tr>
      <w:tr w:rsidR="007633C3" w:rsidRPr="0052016C" w14:paraId="046E95C8" w14:textId="77777777" w:rsidTr="00414B62">
        <w:trPr>
          <w:trHeight w:val="266"/>
        </w:trPr>
        <w:tc>
          <w:tcPr>
            <w:tcW w:w="1975"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7C2ED631"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Efekty Kształcenia</w:t>
            </w:r>
            <w:r w:rsidRPr="0052016C">
              <w:rPr>
                <w:rFonts w:ascii="Times New Roman" w:hAnsi="Times New Roman"/>
                <w:sz w:val="24"/>
                <w:szCs w:val="24"/>
              </w:rPr>
              <w:t xml:space="preserve">  </w:t>
            </w:r>
          </w:p>
        </w:tc>
        <w:tc>
          <w:tcPr>
            <w:tcW w:w="3441" w:type="dxa"/>
            <w:tcBorders>
              <w:top w:val="nil"/>
              <w:left w:val="single" w:sz="4" w:space="0" w:color="auto"/>
              <w:bottom w:val="single" w:sz="4" w:space="0" w:color="auto"/>
              <w:right w:val="single" w:sz="8" w:space="0" w:color="auto"/>
            </w:tcBorders>
          </w:tcPr>
          <w:p w14:paraId="2BDC1268" w14:textId="77777777" w:rsidR="007633C3" w:rsidRPr="0052016C" w:rsidRDefault="007633C3" w:rsidP="00414B62">
            <w:pPr>
              <w:spacing w:after="0" w:line="240" w:lineRule="auto"/>
              <w:jc w:val="both"/>
              <w:rPr>
                <w:rFonts w:ascii="Times New Roman" w:hAnsi="Times New Roman"/>
                <w:sz w:val="24"/>
                <w:szCs w:val="24"/>
              </w:rPr>
            </w:pPr>
          </w:p>
        </w:tc>
        <w:tc>
          <w:tcPr>
            <w:tcW w:w="2619" w:type="dxa"/>
            <w:tcBorders>
              <w:top w:val="nil"/>
              <w:left w:val="single" w:sz="4" w:space="0" w:color="auto"/>
              <w:bottom w:val="single" w:sz="4" w:space="0" w:color="auto"/>
              <w:right w:val="single" w:sz="8" w:space="0" w:color="auto"/>
            </w:tcBorders>
          </w:tcPr>
          <w:p w14:paraId="34BAFC52" w14:textId="77777777" w:rsidR="007633C3" w:rsidRPr="0029143D" w:rsidRDefault="007633C3" w:rsidP="00414B62">
            <w:pPr>
              <w:spacing w:after="0" w:line="240" w:lineRule="auto"/>
              <w:jc w:val="both"/>
              <w:rPr>
                <w:rFonts w:ascii="Times New Roman" w:hAnsi="Times New Roman"/>
                <w:b/>
                <w:i/>
                <w:sz w:val="24"/>
                <w:szCs w:val="24"/>
              </w:rPr>
            </w:pPr>
            <w:r w:rsidRPr="0029143D">
              <w:rPr>
                <w:rFonts w:ascii="Times New Roman" w:hAnsi="Times New Roman"/>
                <w:b/>
                <w:i/>
                <w:sz w:val="24"/>
                <w:szCs w:val="24"/>
              </w:rPr>
              <w:t>Weryfikacja osiągniętych efektów</w:t>
            </w:r>
          </w:p>
        </w:tc>
      </w:tr>
      <w:tr w:rsidR="007633C3" w:rsidRPr="0052016C" w14:paraId="353939D6" w14:textId="77777777" w:rsidTr="00414B62">
        <w:trPr>
          <w:trHeight w:val="243"/>
        </w:trPr>
        <w:tc>
          <w:tcPr>
            <w:tcW w:w="197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2174D1C8" w14:textId="77777777" w:rsidR="007633C3" w:rsidRPr="0052016C" w:rsidRDefault="007633C3" w:rsidP="00414B62">
            <w:pPr>
              <w:spacing w:after="0" w:line="240" w:lineRule="auto"/>
              <w:jc w:val="both"/>
              <w:rPr>
                <w:rFonts w:ascii="Times New Roman" w:hAnsi="Times New Roman"/>
                <w:b/>
                <w:i/>
                <w:sz w:val="24"/>
                <w:szCs w:val="24"/>
              </w:rPr>
            </w:pPr>
          </w:p>
        </w:tc>
        <w:tc>
          <w:tcPr>
            <w:tcW w:w="3441" w:type="dxa"/>
            <w:tcBorders>
              <w:top w:val="single" w:sz="4" w:space="0" w:color="auto"/>
              <w:left w:val="single" w:sz="4" w:space="0" w:color="auto"/>
              <w:bottom w:val="single" w:sz="4" w:space="0" w:color="auto"/>
              <w:right w:val="single" w:sz="8" w:space="0" w:color="auto"/>
            </w:tcBorders>
          </w:tcPr>
          <w:p w14:paraId="19A09B02" w14:textId="77777777" w:rsidR="007633C3" w:rsidRPr="0052016C" w:rsidRDefault="007633C3" w:rsidP="00414B62">
            <w:pPr>
              <w:spacing w:after="0" w:line="240" w:lineRule="auto"/>
              <w:jc w:val="both"/>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8" w:space="0" w:color="auto"/>
            </w:tcBorders>
          </w:tcPr>
          <w:p w14:paraId="41675BCA"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492433C1" w14:textId="77777777" w:rsidTr="00414B62">
        <w:trPr>
          <w:trHeight w:val="250"/>
        </w:trPr>
        <w:tc>
          <w:tcPr>
            <w:tcW w:w="197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6F6C9E55"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Umiejętności</w:t>
            </w:r>
          </w:p>
        </w:tc>
        <w:tc>
          <w:tcPr>
            <w:tcW w:w="3441" w:type="dxa"/>
            <w:tcBorders>
              <w:top w:val="single" w:sz="4" w:space="0" w:color="auto"/>
              <w:left w:val="single" w:sz="4" w:space="0" w:color="auto"/>
              <w:bottom w:val="single" w:sz="4" w:space="0" w:color="auto"/>
              <w:right w:val="single" w:sz="8" w:space="0" w:color="auto"/>
            </w:tcBorders>
          </w:tcPr>
          <w:p w14:paraId="350309AE"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KU1_U01</w:t>
            </w:r>
          </w:p>
          <w:p w14:paraId="50973A24"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potrafi  korzystać z  różnorodnych  baz danych  (w tym ze spisów  bibliograficznych)  w celu samodzielnego  wyszukiwania literatury przedmiotu  jako źródła wiedzy w zakresie nauki o kulturze  oraz pokrewnych dyscyplin humanistycznych i społecznych</w:t>
            </w:r>
          </w:p>
        </w:tc>
        <w:tc>
          <w:tcPr>
            <w:tcW w:w="2619" w:type="dxa"/>
            <w:vMerge w:val="restart"/>
            <w:tcBorders>
              <w:top w:val="single" w:sz="4" w:space="0" w:color="auto"/>
              <w:left w:val="single" w:sz="4" w:space="0" w:color="auto"/>
              <w:right w:val="single" w:sz="8" w:space="0" w:color="auto"/>
            </w:tcBorders>
          </w:tcPr>
          <w:p w14:paraId="549E606D" w14:textId="77777777" w:rsidR="007633C3" w:rsidRPr="00A6153C" w:rsidRDefault="007633C3" w:rsidP="00414B62">
            <w:pPr>
              <w:spacing w:after="0" w:line="240" w:lineRule="auto"/>
              <w:jc w:val="both"/>
              <w:rPr>
                <w:rFonts w:ascii="Times New Roman" w:hAnsi="Times New Roman"/>
                <w:bCs/>
                <w:color w:val="000000"/>
                <w:sz w:val="24"/>
                <w:szCs w:val="24"/>
              </w:rPr>
            </w:pPr>
            <w:r w:rsidRPr="00A6153C">
              <w:rPr>
                <w:rFonts w:ascii="Times New Roman" w:hAnsi="Times New Roman"/>
                <w:bCs/>
                <w:color w:val="000000"/>
                <w:sz w:val="24"/>
                <w:szCs w:val="24"/>
              </w:rPr>
              <w:t>Pisemna ocena opisowa sporządzona przez opiekuna praktyk i zawarta w dokumentacji praktyk</w:t>
            </w:r>
          </w:p>
          <w:p w14:paraId="5AE61E45" w14:textId="77777777" w:rsidR="007633C3" w:rsidRPr="0052016C" w:rsidRDefault="007633C3" w:rsidP="00414B62">
            <w:pPr>
              <w:spacing w:after="0" w:line="240" w:lineRule="auto"/>
              <w:jc w:val="both"/>
              <w:rPr>
                <w:rFonts w:ascii="Times New Roman" w:hAnsi="Times New Roman"/>
                <w:sz w:val="24"/>
                <w:szCs w:val="24"/>
              </w:rPr>
            </w:pPr>
            <w:r w:rsidRPr="00A6153C">
              <w:rPr>
                <w:rFonts w:ascii="Times New Roman" w:hAnsi="Times New Roman"/>
                <w:bCs/>
                <w:color w:val="000000"/>
                <w:sz w:val="24"/>
                <w:szCs w:val="24"/>
              </w:rPr>
              <w:t>Ankieta wypełniona przez przedstawiciela pracodawcy</w:t>
            </w:r>
            <w:r w:rsidRPr="00A6153C">
              <w:rPr>
                <w:rFonts w:ascii="Times New Roman" w:hAnsi="Times New Roman"/>
                <w:bCs/>
                <w:color w:val="000000"/>
                <w:sz w:val="20"/>
                <w:szCs w:val="20"/>
              </w:rPr>
              <w:t>.</w:t>
            </w:r>
          </w:p>
        </w:tc>
      </w:tr>
      <w:tr w:rsidR="007633C3" w:rsidRPr="0052016C" w14:paraId="7B8AB5FA" w14:textId="77777777" w:rsidTr="00414B62">
        <w:trPr>
          <w:trHeight w:val="250"/>
        </w:trPr>
        <w:tc>
          <w:tcPr>
            <w:tcW w:w="197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0CE2422B"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Kompetencje</w:t>
            </w:r>
          </w:p>
        </w:tc>
        <w:tc>
          <w:tcPr>
            <w:tcW w:w="3441" w:type="dxa"/>
            <w:tcBorders>
              <w:top w:val="single" w:sz="4" w:space="0" w:color="auto"/>
              <w:left w:val="single" w:sz="4" w:space="0" w:color="auto"/>
              <w:bottom w:val="single" w:sz="8" w:space="0" w:color="auto"/>
              <w:right w:val="single" w:sz="8" w:space="0" w:color="auto"/>
            </w:tcBorders>
          </w:tcPr>
          <w:p w14:paraId="5F1110EF"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KU1_K02</w:t>
            </w:r>
          </w:p>
          <w:p w14:paraId="2CC38C3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zna zasady  oraz rozumie potrzebę aktywnego uczestnictwa w bieżących wydarzeniach kulturalnych i społecznych</w:t>
            </w:r>
          </w:p>
          <w:p w14:paraId="64E63F2A"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KU1_K03</w:t>
            </w:r>
          </w:p>
          <w:p w14:paraId="701228C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potrafi pracować w grupie, przyjmując w niej różne role oraz doskonaląc kompetencje i sprawności komunikacyjne</w:t>
            </w:r>
          </w:p>
        </w:tc>
        <w:tc>
          <w:tcPr>
            <w:tcW w:w="2619" w:type="dxa"/>
            <w:vMerge/>
            <w:tcBorders>
              <w:left w:val="single" w:sz="4" w:space="0" w:color="auto"/>
              <w:bottom w:val="single" w:sz="8" w:space="0" w:color="auto"/>
              <w:right w:val="single" w:sz="8" w:space="0" w:color="auto"/>
            </w:tcBorders>
          </w:tcPr>
          <w:p w14:paraId="03B2C05F"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0AC62382" w14:textId="77777777" w:rsidTr="00414B62">
        <w:tc>
          <w:tcPr>
            <w:tcW w:w="80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374443D" w14:textId="77777777" w:rsidR="007633C3" w:rsidRPr="0052016C" w:rsidRDefault="007633C3" w:rsidP="00414B62">
            <w:pPr>
              <w:tabs>
                <w:tab w:val="left" w:pos="180"/>
                <w:tab w:val="left" w:pos="360"/>
                <w:tab w:val="left" w:pos="8789"/>
              </w:tabs>
              <w:spacing w:line="240" w:lineRule="auto"/>
              <w:ind w:right="-1"/>
              <w:jc w:val="both"/>
              <w:rPr>
                <w:rFonts w:ascii="Times New Roman" w:hAnsi="Times New Roman"/>
                <w:b/>
                <w:i/>
                <w:sz w:val="24"/>
                <w:szCs w:val="24"/>
              </w:rPr>
            </w:pPr>
            <w:r w:rsidRPr="0052016C">
              <w:rPr>
                <w:rFonts w:ascii="Times New Roman" w:hAnsi="Times New Roman"/>
                <w:b/>
                <w:i/>
                <w:sz w:val="24"/>
                <w:szCs w:val="24"/>
              </w:rPr>
              <w:t xml:space="preserve">Miejsca realizacji praktyk </w:t>
            </w:r>
          </w:p>
          <w:p w14:paraId="6E6A9AEB" w14:textId="77777777" w:rsidR="007633C3" w:rsidRPr="0052016C" w:rsidRDefault="007633C3" w:rsidP="00414B62">
            <w:pPr>
              <w:tabs>
                <w:tab w:val="left" w:pos="180"/>
                <w:tab w:val="left" w:pos="360"/>
                <w:tab w:val="left" w:pos="8789"/>
              </w:tabs>
              <w:spacing w:line="240" w:lineRule="auto"/>
              <w:ind w:right="-1"/>
              <w:jc w:val="both"/>
              <w:rPr>
                <w:rFonts w:ascii="Times New Roman" w:hAnsi="Times New Roman"/>
                <w:b/>
                <w:i/>
                <w:sz w:val="24"/>
                <w:szCs w:val="24"/>
              </w:rPr>
            </w:pPr>
            <w:r w:rsidRPr="0052016C">
              <w:rPr>
                <w:rFonts w:ascii="Times New Roman" w:hAnsi="Times New Roman"/>
                <w:sz w:val="24"/>
                <w:szCs w:val="24"/>
              </w:rPr>
              <w:t xml:space="preserve">Studenci specjalizacji teatrologicznej odbywają 3 tygodnie praktyk w redakcjach czasopism teatralnych („Teatr”, „Didaskalia”, „Dialog”, „Pamiętnik Teatralny”), w Instytucie Teatralnym w Warszawie, Muzeum Teatralnym w Warszawie i innych tego typu ośrodkach (np. Instytut Grotowskiego we Wrocławiu, </w:t>
            </w:r>
            <w:proofErr w:type="spellStart"/>
            <w:r w:rsidRPr="0052016C">
              <w:rPr>
                <w:rFonts w:ascii="Times New Roman" w:hAnsi="Times New Roman"/>
                <w:sz w:val="24"/>
                <w:szCs w:val="24"/>
              </w:rPr>
              <w:t>Cricoteka</w:t>
            </w:r>
            <w:proofErr w:type="spellEnd"/>
            <w:r w:rsidRPr="0052016C">
              <w:rPr>
                <w:rFonts w:ascii="Times New Roman" w:hAnsi="Times New Roman"/>
                <w:sz w:val="24"/>
                <w:szCs w:val="24"/>
              </w:rPr>
              <w:t xml:space="preserve"> w Krakowie), w Pracowni Leksykograficznej Zakładu Historii i Teorii </w:t>
            </w:r>
            <w:r w:rsidRPr="0052016C">
              <w:rPr>
                <w:rFonts w:ascii="Times New Roman" w:hAnsi="Times New Roman"/>
                <w:sz w:val="24"/>
                <w:szCs w:val="24"/>
              </w:rPr>
              <w:lastRenderedPageBreak/>
              <w:t xml:space="preserve">Teatru Instytutu Sztuki PAN, dziale literackim dużych teatrów repertuarowych (np. Teatr Narodowy, Teatr Dramatyczny, Teatr Powszechny, Teatr Ateneum w Warszawie, Stary Teatr i Teatr Słowackiego w Krakowie, Teatr Polski i Teatr Współczesny w Poznaniu, Teatr Wybrzeże w Gdańsku, Teatr Powszechny im. Stefana Jaracza w Łodzi, Teatr Polski w Poznaniu). Praktyki mogą odbywać się także w sekcjach teatralnych Domów Kultury oraz przy organizacji festiwali teatralnych, a także w teatrach </w:t>
            </w:r>
            <w:proofErr w:type="spellStart"/>
            <w:r w:rsidRPr="0052016C">
              <w:rPr>
                <w:rFonts w:ascii="Times New Roman" w:hAnsi="Times New Roman"/>
                <w:sz w:val="24"/>
                <w:szCs w:val="24"/>
              </w:rPr>
              <w:t>offowych</w:t>
            </w:r>
            <w:proofErr w:type="spellEnd"/>
            <w:r w:rsidRPr="0052016C">
              <w:rPr>
                <w:rFonts w:ascii="Times New Roman" w:hAnsi="Times New Roman"/>
                <w:sz w:val="24"/>
                <w:szCs w:val="24"/>
              </w:rPr>
              <w:t>.</w:t>
            </w:r>
          </w:p>
        </w:tc>
      </w:tr>
    </w:tbl>
    <w:p w14:paraId="6E4CE8B2" w14:textId="77777777" w:rsidR="007633C3" w:rsidRDefault="007633C3" w:rsidP="007633C3">
      <w:pPr>
        <w:tabs>
          <w:tab w:val="left" w:pos="180"/>
          <w:tab w:val="left" w:pos="284"/>
          <w:tab w:val="left" w:pos="360"/>
          <w:tab w:val="left" w:pos="720"/>
          <w:tab w:val="left" w:pos="8789"/>
        </w:tabs>
        <w:spacing w:line="240" w:lineRule="auto"/>
        <w:ind w:right="-1368"/>
        <w:jc w:val="both"/>
        <w:rPr>
          <w:rFonts w:ascii="Times New Roman" w:hAnsi="Times New Roman"/>
          <w:sz w:val="24"/>
          <w:szCs w:val="24"/>
        </w:rPr>
      </w:pPr>
    </w:p>
    <w:p w14:paraId="1787F6E4" w14:textId="77777777" w:rsidR="007633C3" w:rsidRDefault="007633C3" w:rsidP="007633C3">
      <w:pPr>
        <w:tabs>
          <w:tab w:val="left" w:pos="180"/>
          <w:tab w:val="left" w:pos="284"/>
          <w:tab w:val="left" w:pos="360"/>
          <w:tab w:val="left" w:pos="720"/>
          <w:tab w:val="left" w:pos="8789"/>
        </w:tabs>
        <w:spacing w:line="240" w:lineRule="auto"/>
        <w:ind w:right="-1368"/>
        <w:jc w:val="both"/>
        <w:rPr>
          <w:rFonts w:ascii="Times New Roman" w:hAnsi="Times New Roman"/>
          <w:sz w:val="24"/>
          <w:szCs w:val="24"/>
        </w:rPr>
      </w:pPr>
    </w:p>
    <w:p w14:paraId="561756FA" w14:textId="77777777" w:rsidR="007633C3" w:rsidRPr="0052016C" w:rsidRDefault="007633C3" w:rsidP="007633C3">
      <w:pPr>
        <w:tabs>
          <w:tab w:val="left" w:pos="180"/>
          <w:tab w:val="left" w:pos="284"/>
          <w:tab w:val="left" w:pos="360"/>
          <w:tab w:val="left" w:pos="720"/>
          <w:tab w:val="left" w:pos="8789"/>
        </w:tabs>
        <w:spacing w:line="240" w:lineRule="auto"/>
        <w:ind w:right="-1368"/>
        <w:jc w:val="both"/>
        <w:rPr>
          <w:rFonts w:ascii="Times New Roman" w:hAnsi="Times New Roman"/>
          <w:sz w:val="24"/>
          <w:szCs w:val="24"/>
        </w:rPr>
      </w:pPr>
    </w:p>
    <w:p w14:paraId="58709FF7" w14:textId="77777777" w:rsidR="007633C3" w:rsidRPr="0052016C" w:rsidRDefault="007633C3" w:rsidP="007633C3">
      <w:pPr>
        <w:pStyle w:val="Akapitzlist"/>
        <w:numPr>
          <w:ilvl w:val="0"/>
          <w:numId w:val="4"/>
        </w:numPr>
        <w:tabs>
          <w:tab w:val="left" w:pos="180"/>
          <w:tab w:val="left" w:pos="284"/>
          <w:tab w:val="left" w:pos="360"/>
          <w:tab w:val="left" w:pos="720"/>
          <w:tab w:val="left" w:pos="8789"/>
        </w:tabs>
        <w:spacing w:line="240" w:lineRule="auto"/>
        <w:ind w:right="-1"/>
        <w:jc w:val="both"/>
        <w:rPr>
          <w:rFonts w:ascii="Times New Roman" w:hAnsi="Times New Roman"/>
          <w:sz w:val="24"/>
          <w:szCs w:val="24"/>
        </w:rPr>
      </w:pPr>
      <w:r w:rsidRPr="0052016C">
        <w:rPr>
          <w:rFonts w:ascii="Times New Roman" w:hAnsi="Times New Roman"/>
          <w:b/>
          <w:i/>
          <w:sz w:val="24"/>
          <w:szCs w:val="24"/>
        </w:rPr>
        <w:t>Specjalizacja filmoznawcza</w:t>
      </w:r>
      <w:r w:rsidRPr="0052016C">
        <w:rPr>
          <w:rFonts w:ascii="Times New Roman" w:hAnsi="Times New Roman"/>
          <w:sz w:val="24"/>
          <w:szCs w:val="24"/>
        </w:rPr>
        <w:t xml:space="preserve"> </w:t>
      </w:r>
    </w:p>
    <w:p w14:paraId="73B5BD30" w14:textId="77777777" w:rsidR="007633C3" w:rsidRPr="0052016C" w:rsidRDefault="007633C3" w:rsidP="007633C3">
      <w:pPr>
        <w:pStyle w:val="Akapitzlist"/>
        <w:tabs>
          <w:tab w:val="left" w:pos="180"/>
          <w:tab w:val="left" w:pos="284"/>
          <w:tab w:val="left" w:pos="360"/>
          <w:tab w:val="left" w:pos="720"/>
          <w:tab w:val="left" w:pos="8789"/>
        </w:tabs>
        <w:spacing w:line="240" w:lineRule="auto"/>
        <w:ind w:right="-1"/>
        <w:jc w:val="both"/>
        <w:rPr>
          <w:rFonts w:ascii="Times New Roman" w:hAnsi="Times New Roman"/>
          <w:sz w:val="24"/>
          <w:szCs w:val="24"/>
        </w:rPr>
      </w:pPr>
    </w:p>
    <w:tbl>
      <w:tblPr>
        <w:tblW w:w="0" w:type="auto"/>
        <w:tblInd w:w="720" w:type="dxa"/>
        <w:tblCellMar>
          <w:left w:w="0" w:type="dxa"/>
          <w:right w:w="0" w:type="dxa"/>
        </w:tblCellMar>
        <w:tblLook w:val="00A0" w:firstRow="1" w:lastRow="0" w:firstColumn="1" w:lastColumn="0" w:noHBand="0" w:noVBand="0"/>
      </w:tblPr>
      <w:tblGrid>
        <w:gridCol w:w="1980"/>
        <w:gridCol w:w="3404"/>
        <w:gridCol w:w="2651"/>
      </w:tblGrid>
      <w:tr w:rsidR="007633C3" w:rsidRPr="0052016C" w14:paraId="1A611BE9" w14:textId="77777777" w:rsidTr="00414B62">
        <w:tc>
          <w:tcPr>
            <w:tcW w:w="538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27E150" w14:textId="77777777" w:rsidR="007633C3" w:rsidRPr="0052016C" w:rsidRDefault="007633C3" w:rsidP="00414B62">
            <w:pPr>
              <w:tabs>
                <w:tab w:val="left" w:pos="180"/>
                <w:tab w:val="left" w:pos="284"/>
                <w:tab w:val="left" w:pos="360"/>
                <w:tab w:val="left" w:pos="720"/>
                <w:tab w:val="left" w:pos="8789"/>
              </w:tabs>
              <w:spacing w:line="240" w:lineRule="auto"/>
              <w:ind w:right="-1"/>
              <w:jc w:val="both"/>
              <w:rPr>
                <w:rFonts w:ascii="Times New Roman" w:hAnsi="Times New Roman"/>
                <w:sz w:val="24"/>
                <w:szCs w:val="24"/>
              </w:rPr>
            </w:pPr>
            <w:r w:rsidRPr="0052016C">
              <w:rPr>
                <w:rFonts w:ascii="Times New Roman" w:hAnsi="Times New Roman"/>
                <w:b/>
                <w:i/>
                <w:sz w:val="24"/>
                <w:szCs w:val="24"/>
              </w:rPr>
              <w:t>Specjalizacja filmoznawcza</w:t>
            </w:r>
            <w:r w:rsidRPr="0052016C">
              <w:rPr>
                <w:rFonts w:ascii="Times New Roman" w:hAnsi="Times New Roman"/>
                <w:sz w:val="24"/>
                <w:szCs w:val="24"/>
              </w:rPr>
              <w:t xml:space="preserve"> </w:t>
            </w:r>
          </w:p>
        </w:tc>
        <w:tc>
          <w:tcPr>
            <w:tcW w:w="2651" w:type="dxa"/>
            <w:tcBorders>
              <w:top w:val="single" w:sz="8" w:space="0" w:color="auto"/>
              <w:left w:val="single" w:sz="8" w:space="0" w:color="auto"/>
              <w:bottom w:val="single" w:sz="8" w:space="0" w:color="auto"/>
              <w:right w:val="single" w:sz="8" w:space="0" w:color="auto"/>
            </w:tcBorders>
          </w:tcPr>
          <w:p w14:paraId="7AFB6BBD" w14:textId="77777777" w:rsidR="007633C3" w:rsidRPr="0052016C" w:rsidRDefault="007633C3" w:rsidP="00414B62">
            <w:pPr>
              <w:tabs>
                <w:tab w:val="left" w:pos="180"/>
                <w:tab w:val="left" w:pos="284"/>
                <w:tab w:val="left" w:pos="360"/>
                <w:tab w:val="left" w:pos="720"/>
                <w:tab w:val="left" w:pos="8789"/>
              </w:tabs>
              <w:spacing w:line="240" w:lineRule="auto"/>
              <w:ind w:right="-1"/>
              <w:jc w:val="both"/>
              <w:rPr>
                <w:rFonts w:ascii="Times New Roman" w:hAnsi="Times New Roman"/>
                <w:b/>
                <w:i/>
                <w:sz w:val="24"/>
                <w:szCs w:val="24"/>
              </w:rPr>
            </w:pPr>
          </w:p>
        </w:tc>
      </w:tr>
      <w:tr w:rsidR="007633C3" w:rsidRPr="0052016C" w14:paraId="5463E549" w14:textId="77777777" w:rsidTr="00414B62">
        <w:tc>
          <w:tcPr>
            <w:tcW w:w="5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A788300"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Liczba wymaganych godzin</w:t>
            </w:r>
            <w:r w:rsidRPr="0052016C">
              <w:rPr>
                <w:rFonts w:ascii="Times New Roman" w:hAnsi="Times New Roman"/>
                <w:sz w:val="24"/>
                <w:szCs w:val="24"/>
              </w:rPr>
              <w:t xml:space="preserve"> 120, </w:t>
            </w:r>
            <w:r w:rsidRPr="0052016C">
              <w:rPr>
                <w:rFonts w:ascii="Times New Roman" w:hAnsi="Times New Roman"/>
                <w:i/>
                <w:sz w:val="24"/>
                <w:szCs w:val="24"/>
              </w:rPr>
              <w:t>3 punkty ECTS</w:t>
            </w:r>
          </w:p>
        </w:tc>
        <w:tc>
          <w:tcPr>
            <w:tcW w:w="2651" w:type="dxa"/>
            <w:tcBorders>
              <w:top w:val="nil"/>
              <w:left w:val="single" w:sz="8" w:space="0" w:color="auto"/>
              <w:bottom w:val="single" w:sz="8" w:space="0" w:color="auto"/>
              <w:right w:val="single" w:sz="8" w:space="0" w:color="auto"/>
            </w:tcBorders>
          </w:tcPr>
          <w:p w14:paraId="1C466A2C" w14:textId="77777777" w:rsidR="007633C3" w:rsidRPr="0052016C" w:rsidRDefault="007633C3" w:rsidP="00414B62">
            <w:pPr>
              <w:spacing w:after="0" w:line="240" w:lineRule="auto"/>
              <w:jc w:val="both"/>
              <w:rPr>
                <w:rFonts w:ascii="Times New Roman" w:hAnsi="Times New Roman"/>
                <w:b/>
                <w:i/>
                <w:sz w:val="24"/>
                <w:szCs w:val="24"/>
              </w:rPr>
            </w:pPr>
          </w:p>
        </w:tc>
      </w:tr>
      <w:tr w:rsidR="007633C3" w:rsidRPr="0052016C" w14:paraId="63050D5F" w14:textId="77777777" w:rsidTr="00414B62">
        <w:trPr>
          <w:trHeight w:val="266"/>
        </w:trPr>
        <w:tc>
          <w:tcPr>
            <w:tcW w:w="1980"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1760106B"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Efekty Kształcenia</w:t>
            </w:r>
            <w:r w:rsidRPr="0052016C">
              <w:rPr>
                <w:rFonts w:ascii="Times New Roman" w:hAnsi="Times New Roman"/>
                <w:sz w:val="24"/>
                <w:szCs w:val="24"/>
              </w:rPr>
              <w:t xml:space="preserve">  </w:t>
            </w:r>
          </w:p>
        </w:tc>
        <w:tc>
          <w:tcPr>
            <w:tcW w:w="3404" w:type="dxa"/>
            <w:tcBorders>
              <w:top w:val="nil"/>
              <w:left w:val="single" w:sz="4" w:space="0" w:color="auto"/>
              <w:bottom w:val="single" w:sz="4" w:space="0" w:color="auto"/>
              <w:right w:val="single" w:sz="8" w:space="0" w:color="auto"/>
            </w:tcBorders>
          </w:tcPr>
          <w:p w14:paraId="5B6285C0" w14:textId="77777777" w:rsidR="007633C3" w:rsidRPr="0052016C" w:rsidRDefault="007633C3" w:rsidP="00414B62">
            <w:pPr>
              <w:spacing w:after="0" w:line="240" w:lineRule="auto"/>
              <w:jc w:val="both"/>
              <w:rPr>
                <w:rFonts w:ascii="Times New Roman" w:hAnsi="Times New Roman"/>
                <w:sz w:val="24"/>
                <w:szCs w:val="24"/>
              </w:rPr>
            </w:pPr>
          </w:p>
        </w:tc>
        <w:tc>
          <w:tcPr>
            <w:tcW w:w="2651" w:type="dxa"/>
            <w:tcBorders>
              <w:top w:val="nil"/>
              <w:left w:val="single" w:sz="4" w:space="0" w:color="auto"/>
              <w:bottom w:val="single" w:sz="4" w:space="0" w:color="auto"/>
              <w:right w:val="single" w:sz="8" w:space="0" w:color="auto"/>
            </w:tcBorders>
          </w:tcPr>
          <w:p w14:paraId="6DB20F62" w14:textId="77777777" w:rsidR="007633C3" w:rsidRPr="00624A77" w:rsidRDefault="007633C3" w:rsidP="00414B62">
            <w:pPr>
              <w:spacing w:after="0" w:line="240" w:lineRule="auto"/>
              <w:jc w:val="both"/>
              <w:rPr>
                <w:rFonts w:ascii="Times New Roman" w:hAnsi="Times New Roman"/>
                <w:b/>
                <w:i/>
                <w:sz w:val="24"/>
                <w:szCs w:val="24"/>
              </w:rPr>
            </w:pPr>
            <w:r w:rsidRPr="00624A77">
              <w:rPr>
                <w:rFonts w:ascii="Times New Roman" w:hAnsi="Times New Roman"/>
                <w:b/>
                <w:i/>
                <w:sz w:val="24"/>
                <w:szCs w:val="24"/>
              </w:rPr>
              <w:t>Weryfikacja osiągniętych efektów</w:t>
            </w:r>
          </w:p>
        </w:tc>
      </w:tr>
      <w:tr w:rsidR="007633C3" w:rsidRPr="0052016C" w14:paraId="34E24F8C" w14:textId="77777777" w:rsidTr="00414B62">
        <w:trPr>
          <w:trHeight w:val="243"/>
        </w:trPr>
        <w:tc>
          <w:tcPr>
            <w:tcW w:w="198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53DEEF92" w14:textId="77777777" w:rsidR="007633C3" w:rsidRPr="0052016C" w:rsidRDefault="007633C3" w:rsidP="00414B62">
            <w:pPr>
              <w:spacing w:after="0" w:line="240" w:lineRule="auto"/>
              <w:jc w:val="both"/>
              <w:rPr>
                <w:rFonts w:ascii="Times New Roman" w:hAnsi="Times New Roman"/>
                <w:b/>
                <w:i/>
                <w:sz w:val="24"/>
                <w:szCs w:val="24"/>
              </w:rPr>
            </w:pPr>
          </w:p>
        </w:tc>
        <w:tc>
          <w:tcPr>
            <w:tcW w:w="3404" w:type="dxa"/>
            <w:tcBorders>
              <w:top w:val="single" w:sz="4" w:space="0" w:color="auto"/>
              <w:left w:val="single" w:sz="4" w:space="0" w:color="auto"/>
              <w:bottom w:val="single" w:sz="4" w:space="0" w:color="auto"/>
              <w:right w:val="single" w:sz="8" w:space="0" w:color="auto"/>
            </w:tcBorders>
          </w:tcPr>
          <w:p w14:paraId="2A9989C2" w14:textId="77777777" w:rsidR="007633C3" w:rsidRPr="0052016C" w:rsidRDefault="007633C3" w:rsidP="00414B62">
            <w:pPr>
              <w:spacing w:after="0" w:line="240" w:lineRule="auto"/>
              <w:jc w:val="both"/>
              <w:rPr>
                <w:rFonts w:ascii="Times New Roman" w:hAnsi="Times New Roman"/>
                <w:sz w:val="24"/>
                <w:szCs w:val="24"/>
              </w:rPr>
            </w:pPr>
          </w:p>
        </w:tc>
        <w:tc>
          <w:tcPr>
            <w:tcW w:w="2651" w:type="dxa"/>
            <w:tcBorders>
              <w:top w:val="single" w:sz="4" w:space="0" w:color="auto"/>
              <w:left w:val="single" w:sz="4" w:space="0" w:color="auto"/>
              <w:bottom w:val="single" w:sz="4" w:space="0" w:color="auto"/>
              <w:right w:val="single" w:sz="8" w:space="0" w:color="auto"/>
            </w:tcBorders>
          </w:tcPr>
          <w:p w14:paraId="5F46A985"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3FDAEFC9" w14:textId="77777777" w:rsidTr="00414B62">
        <w:trPr>
          <w:trHeight w:val="250"/>
        </w:trPr>
        <w:tc>
          <w:tcPr>
            <w:tcW w:w="198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69128DD7"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Umiejętności</w:t>
            </w:r>
          </w:p>
        </w:tc>
        <w:tc>
          <w:tcPr>
            <w:tcW w:w="3404" w:type="dxa"/>
            <w:tcBorders>
              <w:top w:val="single" w:sz="4" w:space="0" w:color="auto"/>
              <w:left w:val="single" w:sz="4" w:space="0" w:color="auto"/>
              <w:bottom w:val="single" w:sz="4" w:space="0" w:color="auto"/>
              <w:right w:val="single" w:sz="8" w:space="0" w:color="auto"/>
            </w:tcBorders>
          </w:tcPr>
          <w:p w14:paraId="07D86519"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KU1_U02</w:t>
            </w:r>
          </w:p>
          <w:p w14:paraId="13AB2A74"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umie dokonać krytycznej oceny  jakości  źródła informacji  oraz przeprowadzić analizę i ocenę pozyskanej informacji</w:t>
            </w:r>
          </w:p>
          <w:p w14:paraId="28886ABA"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KU1_U05</w:t>
            </w:r>
          </w:p>
          <w:p w14:paraId="14731918"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umie  samodzielnie  zdobywać wiedzę i rozwijać umiejętności badawcze, kierując się wskazówkami opiekuna naukowego</w:t>
            </w:r>
          </w:p>
        </w:tc>
        <w:tc>
          <w:tcPr>
            <w:tcW w:w="2651" w:type="dxa"/>
            <w:vMerge w:val="restart"/>
            <w:tcBorders>
              <w:top w:val="single" w:sz="4" w:space="0" w:color="auto"/>
              <w:left w:val="single" w:sz="4" w:space="0" w:color="auto"/>
              <w:right w:val="single" w:sz="8" w:space="0" w:color="auto"/>
            </w:tcBorders>
          </w:tcPr>
          <w:p w14:paraId="1E96780D" w14:textId="77777777" w:rsidR="007633C3" w:rsidRPr="00A6153C" w:rsidRDefault="007633C3" w:rsidP="00414B62">
            <w:pPr>
              <w:spacing w:after="0" w:line="240" w:lineRule="auto"/>
              <w:jc w:val="both"/>
              <w:rPr>
                <w:rFonts w:ascii="Times New Roman" w:hAnsi="Times New Roman"/>
                <w:bCs/>
                <w:color w:val="000000"/>
                <w:sz w:val="24"/>
                <w:szCs w:val="24"/>
              </w:rPr>
            </w:pPr>
            <w:r w:rsidRPr="00A6153C">
              <w:rPr>
                <w:rFonts w:ascii="Times New Roman" w:hAnsi="Times New Roman"/>
                <w:bCs/>
                <w:color w:val="000000"/>
                <w:sz w:val="24"/>
                <w:szCs w:val="24"/>
              </w:rPr>
              <w:t>Pisemna ocena opisowa sporządzona przez opiekuna praktyk i zawarta w dokumentacji praktyk</w:t>
            </w:r>
          </w:p>
          <w:p w14:paraId="0D884565" w14:textId="77777777" w:rsidR="007633C3" w:rsidRPr="0052016C" w:rsidRDefault="007633C3" w:rsidP="00414B62">
            <w:pPr>
              <w:spacing w:after="0" w:line="240" w:lineRule="auto"/>
              <w:jc w:val="both"/>
              <w:rPr>
                <w:rFonts w:ascii="Times New Roman" w:hAnsi="Times New Roman"/>
                <w:sz w:val="24"/>
                <w:szCs w:val="24"/>
              </w:rPr>
            </w:pPr>
            <w:r w:rsidRPr="00A6153C">
              <w:rPr>
                <w:rFonts w:ascii="Times New Roman" w:hAnsi="Times New Roman"/>
                <w:bCs/>
                <w:color w:val="000000"/>
                <w:sz w:val="24"/>
                <w:szCs w:val="24"/>
              </w:rPr>
              <w:t>Ankieta wypełniona przez przedstawiciela pracodawcy</w:t>
            </w:r>
            <w:r w:rsidRPr="00A6153C">
              <w:rPr>
                <w:rFonts w:ascii="Times New Roman" w:hAnsi="Times New Roman"/>
                <w:bCs/>
                <w:color w:val="000000"/>
                <w:sz w:val="20"/>
                <w:szCs w:val="20"/>
              </w:rPr>
              <w:t>.</w:t>
            </w:r>
          </w:p>
        </w:tc>
      </w:tr>
      <w:tr w:rsidR="007633C3" w:rsidRPr="0052016C" w14:paraId="5812674B" w14:textId="77777777" w:rsidTr="00414B62">
        <w:trPr>
          <w:trHeight w:val="250"/>
        </w:trPr>
        <w:tc>
          <w:tcPr>
            <w:tcW w:w="1980"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4D2DBF6C"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Kompetencje</w:t>
            </w:r>
          </w:p>
        </w:tc>
        <w:tc>
          <w:tcPr>
            <w:tcW w:w="3404" w:type="dxa"/>
            <w:tcBorders>
              <w:top w:val="single" w:sz="4" w:space="0" w:color="auto"/>
              <w:left w:val="single" w:sz="4" w:space="0" w:color="auto"/>
              <w:bottom w:val="single" w:sz="8" w:space="0" w:color="auto"/>
              <w:right w:val="single" w:sz="8" w:space="0" w:color="auto"/>
            </w:tcBorders>
          </w:tcPr>
          <w:p w14:paraId="6F155E0F"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KU2_K01</w:t>
            </w:r>
          </w:p>
          <w:p w14:paraId="21C65EC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rozumie potrzebę uczenia się przez całe życie</w:t>
            </w:r>
          </w:p>
          <w:p w14:paraId="522E1550"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KU2_K08</w:t>
            </w:r>
          </w:p>
          <w:p w14:paraId="4CF479ED"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jest aktywnym, świadomym i krytycznym uczestnikiem bieżącego życia kulturalnego, wszechstronnie korzystającym z różnych form kultury</w:t>
            </w:r>
          </w:p>
        </w:tc>
        <w:tc>
          <w:tcPr>
            <w:tcW w:w="2651" w:type="dxa"/>
            <w:vMerge/>
            <w:tcBorders>
              <w:left w:val="single" w:sz="4" w:space="0" w:color="auto"/>
              <w:bottom w:val="single" w:sz="8" w:space="0" w:color="auto"/>
              <w:right w:val="single" w:sz="8" w:space="0" w:color="auto"/>
            </w:tcBorders>
          </w:tcPr>
          <w:p w14:paraId="59F64719"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0CC10417" w14:textId="77777777" w:rsidTr="00414B62">
        <w:tc>
          <w:tcPr>
            <w:tcW w:w="80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5118096" w14:textId="77777777" w:rsidR="007633C3" w:rsidRPr="0052016C" w:rsidRDefault="007633C3" w:rsidP="00414B62">
            <w:pPr>
              <w:spacing w:after="0" w:line="240" w:lineRule="auto"/>
              <w:jc w:val="both"/>
              <w:rPr>
                <w:rFonts w:ascii="Times New Roman" w:hAnsi="Times New Roman"/>
                <w:b/>
                <w:i/>
                <w:sz w:val="24"/>
                <w:szCs w:val="24"/>
              </w:rPr>
            </w:pPr>
            <w:r w:rsidRPr="0052016C">
              <w:rPr>
                <w:rFonts w:ascii="Times New Roman" w:hAnsi="Times New Roman"/>
                <w:b/>
                <w:i/>
                <w:sz w:val="24"/>
                <w:szCs w:val="24"/>
              </w:rPr>
              <w:t xml:space="preserve">Miejsca realizacji praktyk  </w:t>
            </w:r>
          </w:p>
          <w:p w14:paraId="1B7EDA41"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Studenci odbywają praktyki w ośrodkach upowszechniania kultury zajmujących się </w:t>
            </w:r>
          </w:p>
          <w:p w14:paraId="6C87A855"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amatorską działalnością filmową, na planie filmowym produkcji zawodowej, a także </w:t>
            </w:r>
          </w:p>
          <w:p w14:paraId="2B51B1FA"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przy realizacji projektów filmowych grup niezależnych, a także w następujących </w:t>
            </w:r>
          </w:p>
          <w:p w14:paraId="78258947"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instytucjach: w Państwowym Instytucie Sztuki Filmowej, TVP Kultura, redakcji </w:t>
            </w:r>
          </w:p>
          <w:p w14:paraId="5310513E"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lastRenderedPageBreak/>
              <w:t xml:space="preserve">miesięcznika „Kino” i w innych redakcjach czasopism o podobnym charakterze, </w:t>
            </w:r>
          </w:p>
          <w:p w14:paraId="34099975"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w firmach producenckich (dokumentacja, produkcja i </w:t>
            </w:r>
            <w:proofErr w:type="spellStart"/>
            <w:r w:rsidRPr="0052016C">
              <w:rPr>
                <w:rFonts w:ascii="Times New Roman" w:hAnsi="Times New Roman"/>
                <w:sz w:val="24"/>
                <w:szCs w:val="24"/>
              </w:rPr>
              <w:t>postprodukcja</w:t>
            </w:r>
            <w:proofErr w:type="spellEnd"/>
            <w:r w:rsidRPr="0052016C">
              <w:rPr>
                <w:rFonts w:ascii="Times New Roman" w:hAnsi="Times New Roman"/>
                <w:sz w:val="24"/>
                <w:szCs w:val="24"/>
              </w:rPr>
              <w:t xml:space="preserve"> filmów), w </w:t>
            </w:r>
          </w:p>
          <w:p w14:paraId="6F50E07D" w14:textId="77777777" w:rsidR="007633C3" w:rsidRPr="0052016C" w:rsidRDefault="007633C3" w:rsidP="00414B62">
            <w:pPr>
              <w:spacing w:after="0" w:line="240" w:lineRule="auto"/>
              <w:jc w:val="both"/>
              <w:rPr>
                <w:rFonts w:ascii="Times New Roman" w:hAnsi="Times New Roman"/>
                <w:b/>
                <w:i/>
                <w:sz w:val="24"/>
                <w:szCs w:val="24"/>
              </w:rPr>
            </w:pPr>
            <w:r w:rsidRPr="0052016C">
              <w:rPr>
                <w:rFonts w:ascii="Times New Roman" w:hAnsi="Times New Roman"/>
                <w:sz w:val="24"/>
                <w:szCs w:val="24"/>
              </w:rPr>
              <w:t>Filmotece Narodowej, w kinach studyjnych (np. w kinie „Luna” w Warszawie).</w:t>
            </w:r>
          </w:p>
        </w:tc>
      </w:tr>
    </w:tbl>
    <w:p w14:paraId="63C69063" w14:textId="77777777" w:rsidR="007633C3" w:rsidRDefault="007633C3" w:rsidP="007633C3">
      <w:pPr>
        <w:tabs>
          <w:tab w:val="left" w:pos="180"/>
          <w:tab w:val="left" w:pos="360"/>
        </w:tabs>
        <w:spacing w:line="240" w:lineRule="auto"/>
        <w:ind w:right="140"/>
        <w:jc w:val="both"/>
        <w:rPr>
          <w:rFonts w:ascii="Times New Roman" w:hAnsi="Times New Roman"/>
          <w:sz w:val="24"/>
          <w:szCs w:val="24"/>
        </w:rPr>
      </w:pPr>
    </w:p>
    <w:p w14:paraId="539E2258" w14:textId="77777777" w:rsidR="007633C3" w:rsidRPr="00D26EFA" w:rsidRDefault="007633C3" w:rsidP="007633C3">
      <w:pPr>
        <w:tabs>
          <w:tab w:val="left" w:pos="180"/>
          <w:tab w:val="left" w:pos="360"/>
        </w:tabs>
        <w:spacing w:line="240" w:lineRule="auto"/>
        <w:ind w:right="140"/>
        <w:jc w:val="both"/>
        <w:rPr>
          <w:rFonts w:ascii="Times New Roman" w:hAnsi="Times New Roman"/>
          <w:b/>
          <w:sz w:val="24"/>
          <w:szCs w:val="24"/>
        </w:rPr>
      </w:pPr>
      <w:r w:rsidRPr="00D26EFA">
        <w:rPr>
          <w:rFonts w:ascii="Times New Roman" w:hAnsi="Times New Roman"/>
          <w:b/>
          <w:sz w:val="24"/>
          <w:szCs w:val="24"/>
        </w:rPr>
        <w:t>4.</w:t>
      </w:r>
      <w:r>
        <w:rPr>
          <w:rFonts w:ascii="Times New Roman" w:hAnsi="Times New Roman"/>
          <w:b/>
          <w:sz w:val="24"/>
          <w:szCs w:val="24"/>
        </w:rPr>
        <w:t xml:space="preserve"> Specjalizacja: </w:t>
      </w:r>
      <w:r w:rsidRPr="00D26EFA">
        <w:rPr>
          <w:rFonts w:ascii="Times New Roman" w:hAnsi="Times New Roman"/>
          <w:b/>
          <w:sz w:val="24"/>
          <w:szCs w:val="24"/>
        </w:rPr>
        <w:t xml:space="preserve"> </w:t>
      </w:r>
      <w:r w:rsidRPr="00D26EFA">
        <w:rPr>
          <w:rFonts w:ascii="Times New Roman" w:hAnsi="Times New Roman"/>
          <w:b/>
          <w:i/>
          <w:sz w:val="24"/>
          <w:szCs w:val="24"/>
        </w:rPr>
        <w:t>Media w kulturze</w:t>
      </w:r>
    </w:p>
    <w:tbl>
      <w:tblPr>
        <w:tblW w:w="0" w:type="auto"/>
        <w:tblInd w:w="720" w:type="dxa"/>
        <w:tblCellMar>
          <w:left w:w="0" w:type="dxa"/>
          <w:right w:w="0" w:type="dxa"/>
        </w:tblCellMar>
        <w:tblLook w:val="00A0" w:firstRow="1" w:lastRow="0" w:firstColumn="1" w:lastColumn="0" w:noHBand="0" w:noVBand="0"/>
      </w:tblPr>
      <w:tblGrid>
        <w:gridCol w:w="1978"/>
        <w:gridCol w:w="3412"/>
        <w:gridCol w:w="2645"/>
      </w:tblGrid>
      <w:tr w:rsidR="007633C3" w:rsidRPr="0052016C" w14:paraId="5752983F" w14:textId="77777777" w:rsidTr="00414B62">
        <w:tc>
          <w:tcPr>
            <w:tcW w:w="53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9877E3" w14:textId="77777777" w:rsidR="007633C3" w:rsidRPr="0052016C" w:rsidRDefault="007633C3" w:rsidP="00414B62">
            <w:pPr>
              <w:tabs>
                <w:tab w:val="left" w:pos="180"/>
                <w:tab w:val="left" w:pos="284"/>
                <w:tab w:val="left" w:pos="360"/>
                <w:tab w:val="left" w:pos="8789"/>
              </w:tabs>
              <w:spacing w:line="240" w:lineRule="auto"/>
              <w:ind w:right="-1368"/>
              <w:jc w:val="both"/>
              <w:rPr>
                <w:rFonts w:ascii="Times New Roman" w:hAnsi="Times New Roman"/>
                <w:b/>
                <w:i/>
                <w:sz w:val="24"/>
                <w:szCs w:val="24"/>
              </w:rPr>
            </w:pPr>
            <w:r w:rsidRPr="0052016C">
              <w:rPr>
                <w:rFonts w:ascii="Times New Roman" w:hAnsi="Times New Roman"/>
                <w:b/>
                <w:i/>
                <w:sz w:val="24"/>
                <w:szCs w:val="24"/>
              </w:rPr>
              <w:t xml:space="preserve">Media w kulturze </w:t>
            </w:r>
          </w:p>
        </w:tc>
        <w:tc>
          <w:tcPr>
            <w:tcW w:w="2645" w:type="dxa"/>
            <w:tcBorders>
              <w:top w:val="single" w:sz="8" w:space="0" w:color="auto"/>
              <w:left w:val="single" w:sz="8" w:space="0" w:color="auto"/>
              <w:bottom w:val="single" w:sz="8" w:space="0" w:color="auto"/>
              <w:right w:val="single" w:sz="8" w:space="0" w:color="auto"/>
            </w:tcBorders>
          </w:tcPr>
          <w:p w14:paraId="183C2B37" w14:textId="77777777" w:rsidR="007633C3" w:rsidRPr="0052016C" w:rsidRDefault="007633C3" w:rsidP="00414B62">
            <w:pPr>
              <w:tabs>
                <w:tab w:val="left" w:pos="180"/>
                <w:tab w:val="left" w:pos="284"/>
                <w:tab w:val="left" w:pos="360"/>
                <w:tab w:val="left" w:pos="8789"/>
              </w:tabs>
              <w:spacing w:line="240" w:lineRule="auto"/>
              <w:ind w:right="-1368"/>
              <w:jc w:val="both"/>
              <w:rPr>
                <w:rFonts w:ascii="Times New Roman" w:hAnsi="Times New Roman"/>
                <w:b/>
                <w:i/>
                <w:sz w:val="24"/>
                <w:szCs w:val="24"/>
              </w:rPr>
            </w:pPr>
          </w:p>
        </w:tc>
      </w:tr>
      <w:tr w:rsidR="007633C3" w:rsidRPr="0052016C" w14:paraId="6F150AF8" w14:textId="77777777" w:rsidTr="00414B62">
        <w:tc>
          <w:tcPr>
            <w:tcW w:w="53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A79CBB"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Liczba wymaganych godzin</w:t>
            </w:r>
            <w:r w:rsidRPr="0052016C">
              <w:rPr>
                <w:rFonts w:ascii="Times New Roman" w:hAnsi="Times New Roman"/>
                <w:sz w:val="24"/>
                <w:szCs w:val="24"/>
              </w:rPr>
              <w:t xml:space="preserve"> 120, </w:t>
            </w:r>
            <w:r w:rsidRPr="0052016C">
              <w:rPr>
                <w:rFonts w:ascii="Times New Roman" w:hAnsi="Times New Roman"/>
                <w:i/>
                <w:sz w:val="24"/>
                <w:szCs w:val="24"/>
              </w:rPr>
              <w:t>3 punkty ECTS</w:t>
            </w:r>
          </w:p>
        </w:tc>
        <w:tc>
          <w:tcPr>
            <w:tcW w:w="2645" w:type="dxa"/>
            <w:tcBorders>
              <w:top w:val="nil"/>
              <w:left w:val="single" w:sz="8" w:space="0" w:color="auto"/>
              <w:bottom w:val="single" w:sz="8" w:space="0" w:color="auto"/>
              <w:right w:val="single" w:sz="8" w:space="0" w:color="auto"/>
            </w:tcBorders>
          </w:tcPr>
          <w:p w14:paraId="37345E5E" w14:textId="77777777" w:rsidR="007633C3" w:rsidRPr="0052016C" w:rsidRDefault="007633C3" w:rsidP="00414B62">
            <w:pPr>
              <w:spacing w:after="0" w:line="240" w:lineRule="auto"/>
              <w:jc w:val="both"/>
              <w:rPr>
                <w:rFonts w:ascii="Times New Roman" w:hAnsi="Times New Roman"/>
                <w:b/>
                <w:i/>
                <w:sz w:val="24"/>
                <w:szCs w:val="24"/>
              </w:rPr>
            </w:pPr>
          </w:p>
        </w:tc>
      </w:tr>
      <w:tr w:rsidR="007633C3" w:rsidRPr="0052016C" w14:paraId="626ECBE5" w14:textId="77777777" w:rsidTr="00414B62">
        <w:trPr>
          <w:trHeight w:val="266"/>
        </w:trPr>
        <w:tc>
          <w:tcPr>
            <w:tcW w:w="1978"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1552CF99"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Efekty Kształcenia</w:t>
            </w:r>
            <w:r w:rsidRPr="0052016C">
              <w:rPr>
                <w:rFonts w:ascii="Times New Roman" w:hAnsi="Times New Roman"/>
                <w:sz w:val="24"/>
                <w:szCs w:val="24"/>
              </w:rPr>
              <w:t xml:space="preserve">  </w:t>
            </w:r>
          </w:p>
        </w:tc>
        <w:tc>
          <w:tcPr>
            <w:tcW w:w="3412" w:type="dxa"/>
            <w:tcBorders>
              <w:top w:val="nil"/>
              <w:left w:val="single" w:sz="4" w:space="0" w:color="auto"/>
              <w:bottom w:val="single" w:sz="4" w:space="0" w:color="auto"/>
              <w:right w:val="single" w:sz="8" w:space="0" w:color="auto"/>
            </w:tcBorders>
          </w:tcPr>
          <w:p w14:paraId="24F2CBAB" w14:textId="77777777" w:rsidR="007633C3" w:rsidRPr="0052016C" w:rsidRDefault="007633C3" w:rsidP="00414B62">
            <w:pPr>
              <w:spacing w:after="0" w:line="240" w:lineRule="auto"/>
              <w:jc w:val="both"/>
              <w:rPr>
                <w:rFonts w:ascii="Times New Roman" w:hAnsi="Times New Roman"/>
                <w:sz w:val="24"/>
                <w:szCs w:val="24"/>
              </w:rPr>
            </w:pPr>
          </w:p>
        </w:tc>
        <w:tc>
          <w:tcPr>
            <w:tcW w:w="2645" w:type="dxa"/>
            <w:tcBorders>
              <w:top w:val="nil"/>
              <w:left w:val="single" w:sz="4" w:space="0" w:color="auto"/>
              <w:bottom w:val="single" w:sz="4" w:space="0" w:color="auto"/>
              <w:right w:val="single" w:sz="8" w:space="0" w:color="auto"/>
            </w:tcBorders>
          </w:tcPr>
          <w:p w14:paraId="117C239C" w14:textId="77777777" w:rsidR="007633C3" w:rsidRPr="00D13DFF" w:rsidRDefault="007633C3" w:rsidP="00414B62">
            <w:pPr>
              <w:spacing w:after="0" w:line="240" w:lineRule="auto"/>
              <w:jc w:val="both"/>
              <w:rPr>
                <w:rFonts w:ascii="Times New Roman" w:hAnsi="Times New Roman"/>
                <w:b/>
                <w:i/>
                <w:sz w:val="24"/>
                <w:szCs w:val="24"/>
              </w:rPr>
            </w:pPr>
            <w:r w:rsidRPr="00D13DFF">
              <w:rPr>
                <w:rFonts w:ascii="Times New Roman" w:hAnsi="Times New Roman"/>
                <w:b/>
                <w:i/>
                <w:sz w:val="24"/>
                <w:szCs w:val="24"/>
              </w:rPr>
              <w:t>Weryfikacja osiągniętych efektów</w:t>
            </w:r>
          </w:p>
        </w:tc>
      </w:tr>
      <w:tr w:rsidR="007633C3" w:rsidRPr="0052016C" w14:paraId="5A8CDC69" w14:textId="77777777" w:rsidTr="00414B62">
        <w:trPr>
          <w:trHeight w:val="243"/>
        </w:trPr>
        <w:tc>
          <w:tcPr>
            <w:tcW w:w="197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4F91012F" w14:textId="77777777" w:rsidR="007633C3" w:rsidRPr="0052016C" w:rsidRDefault="007633C3" w:rsidP="00414B62">
            <w:pPr>
              <w:spacing w:after="0" w:line="240" w:lineRule="auto"/>
              <w:jc w:val="both"/>
              <w:rPr>
                <w:rFonts w:ascii="Times New Roman" w:hAnsi="Times New Roman"/>
                <w:b/>
                <w:i/>
                <w:sz w:val="24"/>
                <w:szCs w:val="24"/>
              </w:rPr>
            </w:pPr>
          </w:p>
        </w:tc>
        <w:tc>
          <w:tcPr>
            <w:tcW w:w="3412" w:type="dxa"/>
            <w:tcBorders>
              <w:top w:val="single" w:sz="4" w:space="0" w:color="auto"/>
              <w:left w:val="single" w:sz="4" w:space="0" w:color="auto"/>
              <w:bottom w:val="single" w:sz="4" w:space="0" w:color="auto"/>
              <w:right w:val="single" w:sz="8" w:space="0" w:color="auto"/>
            </w:tcBorders>
          </w:tcPr>
          <w:p w14:paraId="08E73E9F" w14:textId="77777777" w:rsidR="007633C3" w:rsidRPr="0052016C" w:rsidRDefault="007633C3" w:rsidP="00414B62">
            <w:pPr>
              <w:spacing w:after="0" w:line="240" w:lineRule="auto"/>
              <w:jc w:val="both"/>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8" w:space="0" w:color="auto"/>
            </w:tcBorders>
          </w:tcPr>
          <w:p w14:paraId="2A5A055F"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1407FD6B" w14:textId="77777777" w:rsidTr="00414B62">
        <w:trPr>
          <w:trHeight w:val="250"/>
        </w:trPr>
        <w:tc>
          <w:tcPr>
            <w:tcW w:w="197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68F08C3F"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Umiejętności</w:t>
            </w:r>
          </w:p>
        </w:tc>
        <w:tc>
          <w:tcPr>
            <w:tcW w:w="3412" w:type="dxa"/>
            <w:tcBorders>
              <w:top w:val="single" w:sz="4" w:space="0" w:color="auto"/>
              <w:left w:val="single" w:sz="4" w:space="0" w:color="auto"/>
              <w:bottom w:val="single" w:sz="4" w:space="0" w:color="auto"/>
              <w:right w:val="single" w:sz="8" w:space="0" w:color="auto"/>
            </w:tcBorders>
          </w:tcPr>
          <w:p w14:paraId="6F414080"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KU1_U12 </w:t>
            </w:r>
          </w:p>
          <w:p w14:paraId="355452C1"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potrafi porozumiewać się ze specjalistami w zakresie  kulturoznawstwa, także – w stopniu podstawowym – w języku obcym</w:t>
            </w:r>
          </w:p>
        </w:tc>
        <w:tc>
          <w:tcPr>
            <w:tcW w:w="2645" w:type="dxa"/>
            <w:vMerge w:val="restart"/>
            <w:tcBorders>
              <w:top w:val="single" w:sz="4" w:space="0" w:color="auto"/>
              <w:left w:val="single" w:sz="4" w:space="0" w:color="auto"/>
              <w:right w:val="single" w:sz="8" w:space="0" w:color="auto"/>
            </w:tcBorders>
          </w:tcPr>
          <w:p w14:paraId="7EF79173" w14:textId="77777777" w:rsidR="007633C3" w:rsidRPr="00A6153C" w:rsidRDefault="007633C3" w:rsidP="00414B62">
            <w:pPr>
              <w:spacing w:after="0" w:line="240" w:lineRule="auto"/>
              <w:jc w:val="both"/>
              <w:rPr>
                <w:rFonts w:ascii="Times New Roman" w:hAnsi="Times New Roman"/>
                <w:bCs/>
                <w:color w:val="000000"/>
                <w:sz w:val="24"/>
                <w:szCs w:val="24"/>
              </w:rPr>
            </w:pPr>
            <w:r w:rsidRPr="00A6153C">
              <w:rPr>
                <w:rFonts w:ascii="Times New Roman" w:hAnsi="Times New Roman"/>
                <w:bCs/>
                <w:color w:val="000000"/>
                <w:sz w:val="24"/>
                <w:szCs w:val="24"/>
              </w:rPr>
              <w:t>Pisemna ocena opisowa sporządzona przez opiekuna praktyk i zawarta w dokumentacji praktyk</w:t>
            </w:r>
          </w:p>
          <w:p w14:paraId="7A93D2B9" w14:textId="77777777" w:rsidR="007633C3" w:rsidRPr="0052016C" w:rsidRDefault="007633C3" w:rsidP="00414B62">
            <w:pPr>
              <w:spacing w:after="0" w:line="240" w:lineRule="auto"/>
              <w:jc w:val="both"/>
              <w:rPr>
                <w:rFonts w:ascii="Times New Roman" w:hAnsi="Times New Roman"/>
                <w:sz w:val="24"/>
                <w:szCs w:val="24"/>
              </w:rPr>
            </w:pPr>
            <w:r w:rsidRPr="00A6153C">
              <w:rPr>
                <w:rFonts w:ascii="Times New Roman" w:hAnsi="Times New Roman"/>
                <w:bCs/>
                <w:color w:val="000000"/>
                <w:sz w:val="24"/>
                <w:szCs w:val="24"/>
              </w:rPr>
              <w:t>Ankieta wypełniona przez przedstawiciela pracodawcy</w:t>
            </w:r>
            <w:r w:rsidRPr="00A6153C">
              <w:rPr>
                <w:rFonts w:ascii="Times New Roman" w:hAnsi="Times New Roman"/>
                <w:bCs/>
                <w:color w:val="000000"/>
                <w:sz w:val="20"/>
                <w:szCs w:val="20"/>
              </w:rPr>
              <w:t>.</w:t>
            </w:r>
          </w:p>
        </w:tc>
      </w:tr>
      <w:tr w:rsidR="007633C3" w:rsidRPr="0052016C" w14:paraId="30FE56B7" w14:textId="77777777" w:rsidTr="00414B62">
        <w:trPr>
          <w:trHeight w:val="250"/>
        </w:trPr>
        <w:tc>
          <w:tcPr>
            <w:tcW w:w="197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1191AF3E"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Kompetencje</w:t>
            </w:r>
          </w:p>
        </w:tc>
        <w:tc>
          <w:tcPr>
            <w:tcW w:w="3412" w:type="dxa"/>
            <w:tcBorders>
              <w:top w:val="single" w:sz="4" w:space="0" w:color="auto"/>
              <w:left w:val="single" w:sz="4" w:space="0" w:color="auto"/>
              <w:bottom w:val="single" w:sz="8" w:space="0" w:color="auto"/>
              <w:right w:val="single" w:sz="8" w:space="0" w:color="auto"/>
            </w:tcBorders>
          </w:tcPr>
          <w:p w14:paraId="1CFC87EF"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KU1_K01 </w:t>
            </w:r>
          </w:p>
          <w:p w14:paraId="1EF7AE5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Student ma świadomość  zakresu  zdobytej  wiedzy i  rozumie  potrzebę uczenia się przez całe życie </w:t>
            </w:r>
          </w:p>
          <w:p w14:paraId="1EE7591B"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KU1_K02 </w:t>
            </w:r>
          </w:p>
          <w:p w14:paraId="2C522811"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zna zasady  oraz rozumie potrzebę aktywnego uczestnictwa w bieżących wydarzeniach kulturalnych i społecznych</w:t>
            </w:r>
          </w:p>
          <w:p w14:paraId="66D7E40C"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KU1_K03</w:t>
            </w:r>
          </w:p>
          <w:p w14:paraId="03549254"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potrafi pracować w grupie, przyjmując w niej różne role oraz doskonaląc kompetencje i sprawności komunikacyjne</w:t>
            </w:r>
          </w:p>
        </w:tc>
        <w:tc>
          <w:tcPr>
            <w:tcW w:w="2645" w:type="dxa"/>
            <w:vMerge/>
            <w:tcBorders>
              <w:left w:val="single" w:sz="4" w:space="0" w:color="auto"/>
              <w:bottom w:val="single" w:sz="8" w:space="0" w:color="auto"/>
              <w:right w:val="single" w:sz="8" w:space="0" w:color="auto"/>
            </w:tcBorders>
          </w:tcPr>
          <w:p w14:paraId="5E7E5E8E"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4D09AE87" w14:textId="77777777" w:rsidTr="00414B62">
        <w:tc>
          <w:tcPr>
            <w:tcW w:w="80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8516EE4" w14:textId="77777777" w:rsidR="007633C3" w:rsidRPr="0052016C" w:rsidRDefault="007633C3" w:rsidP="00414B62">
            <w:pPr>
              <w:tabs>
                <w:tab w:val="left" w:pos="180"/>
                <w:tab w:val="left" w:pos="360"/>
                <w:tab w:val="left" w:pos="8789"/>
              </w:tabs>
              <w:spacing w:line="240" w:lineRule="auto"/>
              <w:ind w:right="-1368"/>
              <w:jc w:val="both"/>
              <w:rPr>
                <w:rFonts w:ascii="Times New Roman" w:hAnsi="Times New Roman"/>
                <w:b/>
                <w:i/>
                <w:sz w:val="24"/>
                <w:szCs w:val="24"/>
              </w:rPr>
            </w:pPr>
            <w:r w:rsidRPr="0052016C">
              <w:rPr>
                <w:rFonts w:ascii="Times New Roman" w:hAnsi="Times New Roman"/>
                <w:b/>
                <w:i/>
                <w:sz w:val="24"/>
                <w:szCs w:val="24"/>
              </w:rPr>
              <w:t>Miejsca realizacji praktyk</w:t>
            </w:r>
          </w:p>
          <w:p w14:paraId="5717F472" w14:textId="77777777" w:rsidR="007633C3" w:rsidRPr="0052016C" w:rsidRDefault="007633C3" w:rsidP="00414B62">
            <w:pPr>
              <w:tabs>
                <w:tab w:val="left" w:pos="180"/>
                <w:tab w:val="left" w:pos="360"/>
                <w:tab w:val="left" w:pos="8789"/>
              </w:tabs>
              <w:spacing w:line="240" w:lineRule="auto"/>
              <w:ind w:right="-1368"/>
              <w:jc w:val="both"/>
              <w:rPr>
                <w:rFonts w:ascii="Times New Roman" w:hAnsi="Times New Roman"/>
                <w:b/>
                <w:i/>
                <w:sz w:val="24"/>
                <w:szCs w:val="24"/>
              </w:rPr>
            </w:pPr>
            <w:r w:rsidRPr="0052016C">
              <w:rPr>
                <w:rFonts w:ascii="Times New Roman" w:hAnsi="Times New Roman"/>
                <w:sz w:val="24"/>
                <w:szCs w:val="24"/>
              </w:rPr>
              <w:t xml:space="preserve"> Studenci odbywają praktyki, uczestnicząc w organizacji imprez i przedsięwzięć kulturalnych o ograniczonym zasięgu lub masowych z wykorzystaniem multimediów. Mogą również odbywać je w wybranej agencji prasowej, agencji reklamowej, w studiu projektowym multimedialnych usług komputerowych, w redakcji mediów elektronicznych, przy projektowaniu multimedialnych wystaw internetowych, stron internetowych wydarzeń kulturalnych i stron popularyzujących kulturę i dzieła sztuki.</w:t>
            </w:r>
          </w:p>
        </w:tc>
      </w:tr>
    </w:tbl>
    <w:p w14:paraId="07794737" w14:textId="77777777" w:rsidR="007633C3" w:rsidRDefault="007633C3" w:rsidP="007633C3">
      <w:pPr>
        <w:tabs>
          <w:tab w:val="left" w:pos="180"/>
          <w:tab w:val="left" w:pos="360"/>
        </w:tabs>
        <w:spacing w:line="240" w:lineRule="auto"/>
        <w:ind w:right="140"/>
        <w:jc w:val="both"/>
        <w:rPr>
          <w:rFonts w:ascii="Times New Roman" w:hAnsi="Times New Roman"/>
          <w:b/>
          <w:i/>
          <w:sz w:val="24"/>
          <w:szCs w:val="24"/>
        </w:rPr>
      </w:pPr>
    </w:p>
    <w:p w14:paraId="52ADB81C" w14:textId="77777777" w:rsidR="007633C3" w:rsidRDefault="007633C3" w:rsidP="007633C3">
      <w:pPr>
        <w:tabs>
          <w:tab w:val="left" w:pos="180"/>
          <w:tab w:val="left" w:pos="360"/>
        </w:tabs>
        <w:spacing w:line="240" w:lineRule="auto"/>
        <w:ind w:right="140"/>
        <w:jc w:val="both"/>
        <w:rPr>
          <w:rFonts w:ascii="Times New Roman" w:hAnsi="Times New Roman"/>
          <w:b/>
          <w:i/>
          <w:sz w:val="24"/>
          <w:szCs w:val="24"/>
        </w:rPr>
      </w:pPr>
    </w:p>
    <w:p w14:paraId="6D7CEDAD" w14:textId="77777777" w:rsidR="007633C3" w:rsidRPr="0052016C" w:rsidRDefault="007633C3" w:rsidP="007633C3">
      <w:pPr>
        <w:tabs>
          <w:tab w:val="left" w:pos="180"/>
          <w:tab w:val="left" w:pos="360"/>
        </w:tabs>
        <w:spacing w:line="240" w:lineRule="auto"/>
        <w:ind w:right="140"/>
        <w:jc w:val="both"/>
        <w:rPr>
          <w:rFonts w:ascii="Times New Roman" w:hAnsi="Times New Roman"/>
          <w:b/>
          <w:i/>
          <w:sz w:val="24"/>
          <w:szCs w:val="24"/>
        </w:rPr>
      </w:pPr>
    </w:p>
    <w:p w14:paraId="6CB6E814" w14:textId="77777777" w:rsidR="007633C3" w:rsidRPr="0052016C" w:rsidRDefault="007633C3" w:rsidP="007633C3">
      <w:pPr>
        <w:tabs>
          <w:tab w:val="left" w:pos="180"/>
          <w:tab w:val="left" w:pos="360"/>
        </w:tabs>
        <w:spacing w:line="240" w:lineRule="auto"/>
        <w:ind w:right="140"/>
        <w:jc w:val="both"/>
        <w:rPr>
          <w:rFonts w:ascii="Times New Roman" w:hAnsi="Times New Roman"/>
          <w:b/>
          <w:i/>
          <w:sz w:val="24"/>
          <w:szCs w:val="24"/>
        </w:rPr>
      </w:pPr>
      <w:r w:rsidRPr="0052016C">
        <w:rPr>
          <w:rFonts w:ascii="Times New Roman" w:hAnsi="Times New Roman"/>
          <w:b/>
          <w:i/>
          <w:sz w:val="24"/>
          <w:szCs w:val="24"/>
        </w:rPr>
        <w:t>5.Specjalizacja muzeologiczna</w:t>
      </w:r>
    </w:p>
    <w:p w14:paraId="3FF22633" w14:textId="77777777" w:rsidR="007633C3" w:rsidRPr="0052016C" w:rsidRDefault="007633C3" w:rsidP="007633C3">
      <w:pPr>
        <w:tabs>
          <w:tab w:val="left" w:pos="180"/>
          <w:tab w:val="left" w:pos="360"/>
        </w:tabs>
        <w:spacing w:line="240" w:lineRule="auto"/>
        <w:ind w:right="140"/>
        <w:jc w:val="both"/>
        <w:rPr>
          <w:rFonts w:ascii="Times New Roman" w:hAnsi="Times New Roman"/>
          <w:b/>
          <w:i/>
          <w:sz w:val="24"/>
          <w:szCs w:val="24"/>
        </w:rPr>
      </w:pPr>
    </w:p>
    <w:tbl>
      <w:tblPr>
        <w:tblW w:w="0" w:type="auto"/>
        <w:tblInd w:w="720" w:type="dxa"/>
        <w:tblCellMar>
          <w:left w:w="0" w:type="dxa"/>
          <w:right w:w="0" w:type="dxa"/>
        </w:tblCellMar>
        <w:tblLook w:val="00A0" w:firstRow="1" w:lastRow="0" w:firstColumn="1" w:lastColumn="0" w:noHBand="0" w:noVBand="0"/>
      </w:tblPr>
      <w:tblGrid>
        <w:gridCol w:w="1974"/>
        <w:gridCol w:w="3451"/>
        <w:gridCol w:w="2610"/>
      </w:tblGrid>
      <w:tr w:rsidR="007633C3" w:rsidRPr="0052016C" w14:paraId="1B91B0CF" w14:textId="77777777" w:rsidTr="00414B62">
        <w:tc>
          <w:tcPr>
            <w:tcW w:w="542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B051C3" w14:textId="77777777" w:rsidR="007633C3" w:rsidRPr="0052016C" w:rsidRDefault="007633C3" w:rsidP="00414B62">
            <w:pPr>
              <w:tabs>
                <w:tab w:val="left" w:pos="180"/>
                <w:tab w:val="left" w:pos="360"/>
              </w:tabs>
              <w:spacing w:line="240" w:lineRule="auto"/>
              <w:ind w:right="140"/>
              <w:jc w:val="both"/>
              <w:rPr>
                <w:rFonts w:ascii="Times New Roman" w:hAnsi="Times New Roman"/>
                <w:b/>
                <w:i/>
                <w:sz w:val="24"/>
                <w:szCs w:val="24"/>
              </w:rPr>
            </w:pPr>
            <w:r w:rsidRPr="0052016C">
              <w:rPr>
                <w:rFonts w:ascii="Times New Roman" w:hAnsi="Times New Roman"/>
                <w:b/>
                <w:i/>
                <w:sz w:val="24"/>
                <w:szCs w:val="24"/>
              </w:rPr>
              <w:lastRenderedPageBreak/>
              <w:t>Specjalizacja: Specjalizacja muzeologiczna</w:t>
            </w:r>
          </w:p>
        </w:tc>
        <w:tc>
          <w:tcPr>
            <w:tcW w:w="2610" w:type="dxa"/>
            <w:tcBorders>
              <w:top w:val="single" w:sz="8" w:space="0" w:color="auto"/>
              <w:left w:val="single" w:sz="8" w:space="0" w:color="auto"/>
              <w:bottom w:val="single" w:sz="8" w:space="0" w:color="auto"/>
              <w:right w:val="single" w:sz="8" w:space="0" w:color="auto"/>
            </w:tcBorders>
          </w:tcPr>
          <w:p w14:paraId="523D7A82" w14:textId="77777777" w:rsidR="007633C3" w:rsidRPr="0052016C" w:rsidRDefault="007633C3" w:rsidP="00414B62">
            <w:pPr>
              <w:tabs>
                <w:tab w:val="left" w:pos="180"/>
                <w:tab w:val="left" w:pos="360"/>
              </w:tabs>
              <w:spacing w:line="240" w:lineRule="auto"/>
              <w:ind w:right="140"/>
              <w:jc w:val="both"/>
              <w:rPr>
                <w:rFonts w:ascii="Times New Roman" w:hAnsi="Times New Roman"/>
                <w:b/>
                <w:i/>
                <w:sz w:val="24"/>
                <w:szCs w:val="24"/>
              </w:rPr>
            </w:pPr>
          </w:p>
        </w:tc>
      </w:tr>
      <w:tr w:rsidR="007633C3" w:rsidRPr="0052016C" w14:paraId="564E814A" w14:textId="77777777" w:rsidTr="00414B62">
        <w:tc>
          <w:tcPr>
            <w:tcW w:w="542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38B809"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Liczba wymaganych godzin</w:t>
            </w:r>
            <w:r w:rsidRPr="0052016C">
              <w:rPr>
                <w:rFonts w:ascii="Times New Roman" w:hAnsi="Times New Roman"/>
                <w:sz w:val="24"/>
                <w:szCs w:val="24"/>
              </w:rPr>
              <w:t xml:space="preserve"> 120, </w:t>
            </w:r>
            <w:r w:rsidRPr="0052016C">
              <w:rPr>
                <w:rFonts w:ascii="Times New Roman" w:hAnsi="Times New Roman"/>
                <w:i/>
                <w:sz w:val="24"/>
                <w:szCs w:val="24"/>
              </w:rPr>
              <w:t>3 punkty ECTS</w:t>
            </w:r>
          </w:p>
        </w:tc>
        <w:tc>
          <w:tcPr>
            <w:tcW w:w="2610" w:type="dxa"/>
            <w:tcBorders>
              <w:top w:val="nil"/>
              <w:left w:val="single" w:sz="8" w:space="0" w:color="auto"/>
              <w:bottom w:val="single" w:sz="8" w:space="0" w:color="auto"/>
              <w:right w:val="single" w:sz="8" w:space="0" w:color="auto"/>
            </w:tcBorders>
          </w:tcPr>
          <w:p w14:paraId="7DF90C01" w14:textId="77777777" w:rsidR="007633C3" w:rsidRPr="0052016C" w:rsidRDefault="007633C3" w:rsidP="00414B62">
            <w:pPr>
              <w:spacing w:after="0" w:line="240" w:lineRule="auto"/>
              <w:jc w:val="both"/>
              <w:rPr>
                <w:rFonts w:ascii="Times New Roman" w:hAnsi="Times New Roman"/>
                <w:b/>
                <w:i/>
                <w:sz w:val="24"/>
                <w:szCs w:val="24"/>
              </w:rPr>
            </w:pPr>
          </w:p>
        </w:tc>
      </w:tr>
      <w:tr w:rsidR="007633C3" w:rsidRPr="0052016C" w14:paraId="757F9148" w14:textId="77777777" w:rsidTr="00414B62">
        <w:trPr>
          <w:trHeight w:val="266"/>
        </w:trPr>
        <w:tc>
          <w:tcPr>
            <w:tcW w:w="1974"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1CC2E8B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Efekty Kształcenia</w:t>
            </w:r>
            <w:r w:rsidRPr="0052016C">
              <w:rPr>
                <w:rFonts w:ascii="Times New Roman" w:hAnsi="Times New Roman"/>
                <w:sz w:val="24"/>
                <w:szCs w:val="24"/>
              </w:rPr>
              <w:t xml:space="preserve">  </w:t>
            </w:r>
          </w:p>
        </w:tc>
        <w:tc>
          <w:tcPr>
            <w:tcW w:w="3451" w:type="dxa"/>
            <w:tcBorders>
              <w:top w:val="nil"/>
              <w:left w:val="single" w:sz="4" w:space="0" w:color="auto"/>
              <w:bottom w:val="single" w:sz="4" w:space="0" w:color="auto"/>
              <w:right w:val="single" w:sz="8" w:space="0" w:color="auto"/>
            </w:tcBorders>
          </w:tcPr>
          <w:p w14:paraId="7C65D551" w14:textId="77777777" w:rsidR="007633C3" w:rsidRPr="0052016C" w:rsidRDefault="007633C3" w:rsidP="00414B62">
            <w:pPr>
              <w:spacing w:after="0" w:line="240" w:lineRule="auto"/>
              <w:jc w:val="both"/>
              <w:rPr>
                <w:rFonts w:ascii="Times New Roman" w:hAnsi="Times New Roman"/>
                <w:sz w:val="24"/>
                <w:szCs w:val="24"/>
              </w:rPr>
            </w:pPr>
          </w:p>
        </w:tc>
        <w:tc>
          <w:tcPr>
            <w:tcW w:w="2610" w:type="dxa"/>
            <w:tcBorders>
              <w:top w:val="nil"/>
              <w:left w:val="single" w:sz="4" w:space="0" w:color="auto"/>
              <w:bottom w:val="single" w:sz="4" w:space="0" w:color="auto"/>
              <w:right w:val="single" w:sz="8" w:space="0" w:color="auto"/>
            </w:tcBorders>
          </w:tcPr>
          <w:p w14:paraId="69B590C4" w14:textId="77777777" w:rsidR="007633C3" w:rsidRPr="00D13DFF" w:rsidRDefault="007633C3" w:rsidP="00414B62">
            <w:pPr>
              <w:spacing w:after="0" w:line="240" w:lineRule="auto"/>
              <w:jc w:val="both"/>
              <w:rPr>
                <w:rFonts w:ascii="Times New Roman" w:hAnsi="Times New Roman"/>
                <w:b/>
                <w:i/>
                <w:sz w:val="24"/>
                <w:szCs w:val="24"/>
              </w:rPr>
            </w:pPr>
            <w:r w:rsidRPr="00D13DFF">
              <w:rPr>
                <w:rFonts w:ascii="Times New Roman" w:hAnsi="Times New Roman"/>
                <w:b/>
                <w:i/>
                <w:sz w:val="24"/>
                <w:szCs w:val="24"/>
              </w:rPr>
              <w:t>Weryfikacja osiągniętych efektów</w:t>
            </w:r>
          </w:p>
        </w:tc>
      </w:tr>
      <w:tr w:rsidR="007633C3" w:rsidRPr="0052016C" w14:paraId="65932844" w14:textId="77777777" w:rsidTr="00414B62">
        <w:trPr>
          <w:trHeight w:val="243"/>
        </w:trPr>
        <w:tc>
          <w:tcPr>
            <w:tcW w:w="197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39F56E71" w14:textId="77777777" w:rsidR="007633C3" w:rsidRPr="0052016C" w:rsidRDefault="007633C3" w:rsidP="00414B62">
            <w:pPr>
              <w:spacing w:after="0" w:line="240" w:lineRule="auto"/>
              <w:jc w:val="both"/>
              <w:rPr>
                <w:rFonts w:ascii="Times New Roman" w:hAnsi="Times New Roman"/>
                <w:b/>
                <w:i/>
                <w:sz w:val="24"/>
                <w:szCs w:val="24"/>
              </w:rPr>
            </w:pPr>
          </w:p>
        </w:tc>
        <w:tc>
          <w:tcPr>
            <w:tcW w:w="3451" w:type="dxa"/>
            <w:tcBorders>
              <w:top w:val="single" w:sz="4" w:space="0" w:color="auto"/>
              <w:left w:val="single" w:sz="4" w:space="0" w:color="auto"/>
              <w:bottom w:val="single" w:sz="4" w:space="0" w:color="auto"/>
              <w:right w:val="single" w:sz="8" w:space="0" w:color="auto"/>
            </w:tcBorders>
          </w:tcPr>
          <w:p w14:paraId="179AC57C" w14:textId="77777777" w:rsidR="007633C3" w:rsidRPr="0052016C" w:rsidRDefault="007633C3" w:rsidP="00414B62">
            <w:pPr>
              <w:spacing w:after="0" w:line="240" w:lineRule="auto"/>
              <w:jc w:val="both"/>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8" w:space="0" w:color="auto"/>
            </w:tcBorders>
          </w:tcPr>
          <w:p w14:paraId="2796F71F"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53876D99" w14:textId="77777777" w:rsidTr="00414B62">
        <w:trPr>
          <w:trHeight w:val="250"/>
        </w:trPr>
        <w:tc>
          <w:tcPr>
            <w:tcW w:w="197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597CA7E5"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Umiejętności</w:t>
            </w:r>
          </w:p>
        </w:tc>
        <w:tc>
          <w:tcPr>
            <w:tcW w:w="3451" w:type="dxa"/>
            <w:tcBorders>
              <w:top w:val="single" w:sz="4" w:space="0" w:color="auto"/>
              <w:left w:val="single" w:sz="4" w:space="0" w:color="auto"/>
              <w:bottom w:val="single" w:sz="4" w:space="0" w:color="auto"/>
              <w:right w:val="single" w:sz="8" w:space="0" w:color="auto"/>
            </w:tcBorders>
          </w:tcPr>
          <w:p w14:paraId="1E41EB50"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KU1_U01</w:t>
            </w:r>
          </w:p>
          <w:p w14:paraId="61ED1DD9"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potrafi  korzystać z  różnorodnych  baz danych  (w tym ze spisów  bibliograficznych)  w celu samodzielnego  wyszukiwania literatury przedmiotu  jako źródła wiedzy w zakresie nauki o kulturze  oraz pokrewnych dyscyplin humanistycznych i społecznych</w:t>
            </w:r>
          </w:p>
          <w:p w14:paraId="609EFA1A"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KU1_U02</w:t>
            </w:r>
          </w:p>
          <w:p w14:paraId="4DEDA357"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umie dokonać krytycznej oceny  jakości  źródła informacji  oraz przeprowadzić analizę i ocenę pozyskanej informacji</w:t>
            </w:r>
          </w:p>
          <w:p w14:paraId="30A03006"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KU1_U10</w:t>
            </w:r>
          </w:p>
          <w:p w14:paraId="0C5F33D8"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potrafi w perspektywie synchronicznej i diachronicznej dokonywać kry-tycznej analizy oraz interpretacji różnych wytworów kultury, ich oddziaływania społecznego oraz miejsca w procesach historyczno-kulturowych</w:t>
            </w:r>
          </w:p>
          <w:p w14:paraId="3B549AE5" w14:textId="77777777" w:rsidR="007633C3" w:rsidRPr="0052016C" w:rsidRDefault="007633C3" w:rsidP="00414B62">
            <w:pPr>
              <w:spacing w:after="0" w:line="240" w:lineRule="auto"/>
              <w:jc w:val="both"/>
              <w:rPr>
                <w:rFonts w:ascii="Times New Roman" w:hAnsi="Times New Roman"/>
                <w:sz w:val="24"/>
                <w:szCs w:val="24"/>
              </w:rPr>
            </w:pPr>
          </w:p>
        </w:tc>
        <w:tc>
          <w:tcPr>
            <w:tcW w:w="2610" w:type="dxa"/>
            <w:vMerge w:val="restart"/>
            <w:tcBorders>
              <w:top w:val="single" w:sz="4" w:space="0" w:color="auto"/>
              <w:left w:val="single" w:sz="4" w:space="0" w:color="auto"/>
              <w:right w:val="single" w:sz="8" w:space="0" w:color="auto"/>
            </w:tcBorders>
          </w:tcPr>
          <w:p w14:paraId="37C70A39" w14:textId="77777777" w:rsidR="007633C3" w:rsidRPr="00A6153C" w:rsidRDefault="007633C3" w:rsidP="00414B62">
            <w:pPr>
              <w:spacing w:after="0" w:line="240" w:lineRule="auto"/>
              <w:jc w:val="both"/>
              <w:rPr>
                <w:rFonts w:ascii="Times New Roman" w:hAnsi="Times New Roman"/>
                <w:bCs/>
                <w:color w:val="000000"/>
                <w:sz w:val="24"/>
                <w:szCs w:val="24"/>
              </w:rPr>
            </w:pPr>
            <w:r w:rsidRPr="00A6153C">
              <w:rPr>
                <w:rFonts w:ascii="Times New Roman" w:hAnsi="Times New Roman"/>
                <w:bCs/>
                <w:color w:val="000000"/>
                <w:sz w:val="24"/>
                <w:szCs w:val="24"/>
              </w:rPr>
              <w:t>Pisemna ocena opisowa sporządzona przez opiekuna praktyk i zawarta w dokumentacji praktyk</w:t>
            </w:r>
          </w:p>
          <w:p w14:paraId="69E00E09" w14:textId="77777777" w:rsidR="007633C3" w:rsidRPr="0052016C" w:rsidRDefault="007633C3" w:rsidP="00414B62">
            <w:pPr>
              <w:spacing w:after="0" w:line="240" w:lineRule="auto"/>
              <w:jc w:val="both"/>
              <w:rPr>
                <w:rFonts w:ascii="Times New Roman" w:hAnsi="Times New Roman"/>
                <w:sz w:val="24"/>
                <w:szCs w:val="24"/>
              </w:rPr>
            </w:pPr>
            <w:r w:rsidRPr="00A6153C">
              <w:rPr>
                <w:rFonts w:ascii="Times New Roman" w:hAnsi="Times New Roman"/>
                <w:bCs/>
                <w:color w:val="000000"/>
                <w:sz w:val="24"/>
                <w:szCs w:val="24"/>
              </w:rPr>
              <w:t>Ankieta wypełniona przez przedstawiciela pracodawcy</w:t>
            </w:r>
            <w:r w:rsidRPr="00A6153C">
              <w:rPr>
                <w:rFonts w:ascii="Times New Roman" w:hAnsi="Times New Roman"/>
                <w:bCs/>
                <w:color w:val="000000"/>
                <w:sz w:val="20"/>
                <w:szCs w:val="20"/>
              </w:rPr>
              <w:t>.</w:t>
            </w:r>
          </w:p>
        </w:tc>
      </w:tr>
      <w:tr w:rsidR="007633C3" w:rsidRPr="0052016C" w14:paraId="0109132E" w14:textId="77777777" w:rsidTr="00414B62">
        <w:trPr>
          <w:trHeight w:val="250"/>
        </w:trPr>
        <w:tc>
          <w:tcPr>
            <w:tcW w:w="1974"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0D8469DE"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Kompetencje</w:t>
            </w:r>
          </w:p>
        </w:tc>
        <w:tc>
          <w:tcPr>
            <w:tcW w:w="3451" w:type="dxa"/>
            <w:tcBorders>
              <w:top w:val="single" w:sz="4" w:space="0" w:color="auto"/>
              <w:left w:val="single" w:sz="4" w:space="0" w:color="auto"/>
              <w:bottom w:val="single" w:sz="8" w:space="0" w:color="auto"/>
              <w:right w:val="single" w:sz="8" w:space="0" w:color="auto"/>
            </w:tcBorders>
          </w:tcPr>
          <w:p w14:paraId="2BDE109D"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KU1_K01</w:t>
            </w:r>
          </w:p>
          <w:p w14:paraId="01301BE6"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ma świadomość  zakresu  zdobytej  wiedzy i  rozumie  potrzebę uczenia się przez całe życie</w:t>
            </w:r>
          </w:p>
          <w:p w14:paraId="2DAAF742"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KU1_K02 </w:t>
            </w:r>
          </w:p>
          <w:p w14:paraId="12DC7B5E"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zna zasady  oraz rozumie potrzebę aktywnego uczestnictwa w bieżących wydarzeniach kulturalnych i społecznych</w:t>
            </w:r>
          </w:p>
          <w:p w14:paraId="2F7582B4"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KU1_K08</w:t>
            </w:r>
          </w:p>
          <w:p w14:paraId="4A240267"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ma świadomość własnej i wspólnej odpowiedzialności za zachowanie dziedzictwa kulturowego Polski i Europy jako znaków tożsamości człowieka we współczesnym świecie</w:t>
            </w:r>
          </w:p>
          <w:p w14:paraId="627D04CB"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KU1_K09</w:t>
            </w:r>
          </w:p>
          <w:p w14:paraId="712DB9F5"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Student jest aktywnym i świadomym uczestnikiem </w:t>
            </w:r>
            <w:r w:rsidRPr="0052016C">
              <w:rPr>
                <w:rFonts w:ascii="Times New Roman" w:hAnsi="Times New Roman"/>
                <w:sz w:val="24"/>
                <w:szCs w:val="24"/>
              </w:rPr>
              <w:lastRenderedPageBreak/>
              <w:t>bieżącego życia kulturalnego, wszechstronnie korzystającym z różnych form kultury</w:t>
            </w:r>
          </w:p>
        </w:tc>
        <w:tc>
          <w:tcPr>
            <w:tcW w:w="2610" w:type="dxa"/>
            <w:vMerge/>
            <w:tcBorders>
              <w:left w:val="single" w:sz="4" w:space="0" w:color="auto"/>
              <w:bottom w:val="single" w:sz="8" w:space="0" w:color="auto"/>
              <w:right w:val="single" w:sz="8" w:space="0" w:color="auto"/>
            </w:tcBorders>
          </w:tcPr>
          <w:p w14:paraId="0243E086"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63ACCA6F" w14:textId="77777777" w:rsidTr="00414B62">
        <w:tc>
          <w:tcPr>
            <w:tcW w:w="80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4317C6A" w14:textId="77777777" w:rsidR="007633C3" w:rsidRPr="0052016C" w:rsidRDefault="007633C3" w:rsidP="00414B62">
            <w:pPr>
              <w:spacing w:after="0" w:line="240" w:lineRule="auto"/>
              <w:jc w:val="both"/>
              <w:rPr>
                <w:rFonts w:ascii="Times New Roman" w:hAnsi="Times New Roman"/>
                <w:b/>
                <w:i/>
                <w:sz w:val="24"/>
                <w:szCs w:val="24"/>
              </w:rPr>
            </w:pPr>
            <w:r w:rsidRPr="0052016C">
              <w:rPr>
                <w:rFonts w:ascii="Times New Roman" w:hAnsi="Times New Roman"/>
                <w:b/>
                <w:i/>
                <w:sz w:val="24"/>
                <w:szCs w:val="24"/>
              </w:rPr>
              <w:t xml:space="preserve">Miejsca realizacji praktyk </w:t>
            </w:r>
          </w:p>
          <w:p w14:paraId="097EE1E5" w14:textId="77777777" w:rsidR="007633C3" w:rsidRPr="0052016C" w:rsidRDefault="007633C3" w:rsidP="00414B62">
            <w:pPr>
              <w:spacing w:after="0" w:line="240" w:lineRule="auto"/>
              <w:jc w:val="both"/>
              <w:rPr>
                <w:rFonts w:ascii="Times New Roman" w:hAnsi="Times New Roman"/>
                <w:b/>
                <w:i/>
                <w:sz w:val="24"/>
                <w:szCs w:val="24"/>
              </w:rPr>
            </w:pPr>
            <w:r w:rsidRPr="0052016C">
              <w:rPr>
                <w:rFonts w:ascii="Times New Roman" w:hAnsi="Times New Roman"/>
                <w:sz w:val="24"/>
                <w:szCs w:val="24"/>
              </w:rPr>
              <w:t xml:space="preserve">Studenci odbywają praktyki w wybranych muzeach państwowych, samorządowych, wyznaniowych lub prywatnych w jednym  lub w kilku zakresach, w tym:  podstaw inwentaryzacji i dokumentacji wizualnej, edukacji muzealnej i udostępnienia muzeum, realizacji i pomocy przy realizacji wystaw, akcjach społecznych muzeów na rzecz osób z dysfunkcjami. Do praktyk może być zaliczony udział w konferencjach i seminariach organizowanych przez muzea lub w pracach związanych z ich organizacją.  </w:t>
            </w:r>
          </w:p>
        </w:tc>
      </w:tr>
    </w:tbl>
    <w:p w14:paraId="76DEDFA9" w14:textId="77777777" w:rsidR="007633C3" w:rsidRPr="0052016C" w:rsidRDefault="007633C3" w:rsidP="007633C3">
      <w:pPr>
        <w:tabs>
          <w:tab w:val="left" w:pos="180"/>
          <w:tab w:val="left" w:pos="360"/>
        </w:tabs>
        <w:spacing w:line="240" w:lineRule="auto"/>
        <w:ind w:right="140"/>
        <w:jc w:val="both"/>
        <w:rPr>
          <w:rFonts w:ascii="Times New Roman" w:hAnsi="Times New Roman"/>
          <w:b/>
          <w:i/>
          <w:sz w:val="24"/>
          <w:szCs w:val="24"/>
        </w:rPr>
      </w:pPr>
    </w:p>
    <w:p w14:paraId="5F374057" w14:textId="77777777" w:rsidR="007633C3" w:rsidRPr="0052016C" w:rsidRDefault="007633C3" w:rsidP="007633C3">
      <w:pPr>
        <w:tabs>
          <w:tab w:val="left" w:pos="180"/>
          <w:tab w:val="left" w:pos="360"/>
        </w:tabs>
        <w:spacing w:line="240" w:lineRule="auto"/>
        <w:ind w:right="140"/>
        <w:jc w:val="both"/>
        <w:rPr>
          <w:rFonts w:ascii="Times New Roman" w:hAnsi="Times New Roman"/>
          <w:b/>
          <w:sz w:val="24"/>
          <w:szCs w:val="24"/>
        </w:rPr>
      </w:pPr>
    </w:p>
    <w:tbl>
      <w:tblPr>
        <w:tblW w:w="0" w:type="auto"/>
        <w:tblInd w:w="720" w:type="dxa"/>
        <w:tblCellMar>
          <w:left w:w="0" w:type="dxa"/>
          <w:right w:w="0" w:type="dxa"/>
        </w:tblCellMar>
        <w:tblLook w:val="00A0" w:firstRow="1" w:lastRow="0" w:firstColumn="1" w:lastColumn="0" w:noHBand="0" w:noVBand="0"/>
      </w:tblPr>
      <w:tblGrid>
        <w:gridCol w:w="1980"/>
        <w:gridCol w:w="3404"/>
        <w:gridCol w:w="2651"/>
      </w:tblGrid>
      <w:tr w:rsidR="007633C3" w:rsidRPr="00387EBC" w14:paraId="03083C27" w14:textId="77777777" w:rsidTr="00414B62">
        <w:tc>
          <w:tcPr>
            <w:tcW w:w="538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AC43D0" w14:textId="77777777" w:rsidR="007633C3" w:rsidRPr="00387EBC" w:rsidRDefault="007633C3" w:rsidP="00414B62">
            <w:pPr>
              <w:pStyle w:val="Normalny1"/>
              <w:tabs>
                <w:tab w:val="left" w:pos="180"/>
                <w:tab w:val="left" w:pos="284"/>
                <w:tab w:val="left" w:pos="360"/>
                <w:tab w:val="left" w:pos="720"/>
                <w:tab w:val="left" w:pos="8789"/>
              </w:tabs>
              <w:spacing w:line="240" w:lineRule="auto"/>
              <w:ind w:right="-1"/>
              <w:jc w:val="both"/>
              <w:rPr>
                <w:rFonts w:ascii="Times New Roman" w:hAnsi="Times New Roman"/>
                <w:sz w:val="24"/>
              </w:rPr>
            </w:pPr>
            <w:r w:rsidRPr="00387EBC">
              <w:rPr>
                <w:rFonts w:ascii="Times New Roman" w:hAnsi="Times New Roman"/>
                <w:b/>
                <w:i/>
                <w:sz w:val="24"/>
              </w:rPr>
              <w:t>Specjalizacja</w:t>
            </w:r>
            <w:r w:rsidRPr="00387EBC">
              <w:rPr>
                <w:rFonts w:ascii="Times New Roman" w:hAnsi="Times New Roman"/>
                <w:b/>
                <w:i/>
                <w:sz w:val="24"/>
                <w:lang w:val="cs-CZ"/>
              </w:rPr>
              <w:t xml:space="preserve"> Język i kultura Włoch</w:t>
            </w:r>
            <w:r w:rsidRPr="00387EBC">
              <w:rPr>
                <w:rFonts w:ascii="Times New Roman" w:hAnsi="Times New Roman"/>
                <w:sz w:val="24"/>
              </w:rPr>
              <w:t xml:space="preserve"> </w:t>
            </w:r>
          </w:p>
        </w:tc>
        <w:tc>
          <w:tcPr>
            <w:tcW w:w="2651" w:type="dxa"/>
            <w:tcBorders>
              <w:top w:val="single" w:sz="8" w:space="0" w:color="auto"/>
              <w:left w:val="single" w:sz="8" w:space="0" w:color="auto"/>
              <w:bottom w:val="single" w:sz="8" w:space="0" w:color="auto"/>
              <w:right w:val="single" w:sz="8" w:space="0" w:color="auto"/>
            </w:tcBorders>
          </w:tcPr>
          <w:p w14:paraId="1CB26638" w14:textId="77777777" w:rsidR="007633C3" w:rsidRPr="00387EBC" w:rsidRDefault="007633C3" w:rsidP="00414B62">
            <w:pPr>
              <w:pStyle w:val="Normalny1"/>
              <w:tabs>
                <w:tab w:val="left" w:pos="180"/>
                <w:tab w:val="left" w:pos="284"/>
                <w:tab w:val="left" w:pos="360"/>
                <w:tab w:val="left" w:pos="720"/>
                <w:tab w:val="left" w:pos="8789"/>
              </w:tabs>
              <w:spacing w:line="240" w:lineRule="auto"/>
              <w:ind w:right="-1"/>
              <w:jc w:val="both"/>
              <w:rPr>
                <w:rFonts w:ascii="Times New Roman" w:hAnsi="Times New Roman"/>
                <w:b/>
                <w:i/>
                <w:sz w:val="24"/>
              </w:rPr>
            </w:pPr>
          </w:p>
        </w:tc>
      </w:tr>
      <w:tr w:rsidR="007633C3" w:rsidRPr="00387EBC" w14:paraId="1DCD7C22" w14:textId="77777777" w:rsidTr="00414B62">
        <w:tc>
          <w:tcPr>
            <w:tcW w:w="5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F8546B"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b/>
                <w:i/>
                <w:sz w:val="24"/>
              </w:rPr>
              <w:t>Liczba wymaganych godzin</w:t>
            </w:r>
            <w:r w:rsidRPr="00387EBC">
              <w:rPr>
                <w:rFonts w:ascii="Times New Roman" w:hAnsi="Times New Roman"/>
                <w:sz w:val="24"/>
              </w:rPr>
              <w:t xml:space="preserve"> 120, </w:t>
            </w:r>
            <w:r w:rsidRPr="00387EBC">
              <w:rPr>
                <w:rFonts w:ascii="Times New Roman" w:hAnsi="Times New Roman"/>
                <w:i/>
                <w:sz w:val="24"/>
              </w:rPr>
              <w:t>3 punkty ECTS</w:t>
            </w:r>
          </w:p>
        </w:tc>
        <w:tc>
          <w:tcPr>
            <w:tcW w:w="2651" w:type="dxa"/>
            <w:tcBorders>
              <w:top w:val="nil"/>
              <w:left w:val="single" w:sz="8" w:space="0" w:color="auto"/>
              <w:bottom w:val="single" w:sz="8" w:space="0" w:color="auto"/>
              <w:right w:val="single" w:sz="8" w:space="0" w:color="auto"/>
            </w:tcBorders>
          </w:tcPr>
          <w:p w14:paraId="6ACB8C2D" w14:textId="77777777" w:rsidR="007633C3" w:rsidRPr="00387EBC" w:rsidRDefault="007633C3" w:rsidP="00414B62">
            <w:pPr>
              <w:pStyle w:val="Normalny1"/>
              <w:spacing w:after="0" w:line="240" w:lineRule="auto"/>
              <w:jc w:val="both"/>
              <w:rPr>
                <w:rFonts w:ascii="Times New Roman" w:hAnsi="Times New Roman"/>
                <w:b/>
                <w:i/>
                <w:sz w:val="24"/>
              </w:rPr>
            </w:pPr>
          </w:p>
        </w:tc>
      </w:tr>
      <w:tr w:rsidR="007633C3" w:rsidRPr="00387EBC" w14:paraId="7EB4F733" w14:textId="77777777" w:rsidTr="00414B62">
        <w:trPr>
          <w:trHeight w:val="266"/>
        </w:trPr>
        <w:tc>
          <w:tcPr>
            <w:tcW w:w="1980"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6F1FD979"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b/>
                <w:i/>
                <w:sz w:val="24"/>
              </w:rPr>
              <w:t>Efekty Kształcenia</w:t>
            </w:r>
            <w:r w:rsidRPr="00387EBC">
              <w:rPr>
                <w:rFonts w:ascii="Times New Roman" w:hAnsi="Times New Roman"/>
                <w:sz w:val="24"/>
              </w:rPr>
              <w:t xml:space="preserve">  </w:t>
            </w:r>
          </w:p>
        </w:tc>
        <w:tc>
          <w:tcPr>
            <w:tcW w:w="3404" w:type="dxa"/>
            <w:tcBorders>
              <w:top w:val="nil"/>
              <w:left w:val="single" w:sz="4" w:space="0" w:color="auto"/>
              <w:bottom w:val="single" w:sz="4" w:space="0" w:color="auto"/>
              <w:right w:val="single" w:sz="8" w:space="0" w:color="auto"/>
            </w:tcBorders>
          </w:tcPr>
          <w:p w14:paraId="33E6EED8" w14:textId="77777777" w:rsidR="007633C3" w:rsidRPr="00387EBC" w:rsidRDefault="007633C3" w:rsidP="00414B62">
            <w:pPr>
              <w:pStyle w:val="Normalny1"/>
              <w:spacing w:after="0" w:line="240" w:lineRule="auto"/>
              <w:jc w:val="both"/>
              <w:rPr>
                <w:rFonts w:ascii="Times New Roman" w:hAnsi="Times New Roman"/>
                <w:sz w:val="24"/>
              </w:rPr>
            </w:pPr>
          </w:p>
        </w:tc>
        <w:tc>
          <w:tcPr>
            <w:tcW w:w="2651" w:type="dxa"/>
            <w:tcBorders>
              <w:top w:val="nil"/>
              <w:left w:val="single" w:sz="4" w:space="0" w:color="auto"/>
              <w:bottom w:val="single" w:sz="4" w:space="0" w:color="auto"/>
              <w:right w:val="single" w:sz="8" w:space="0" w:color="auto"/>
            </w:tcBorders>
          </w:tcPr>
          <w:p w14:paraId="3D659FEC" w14:textId="77777777" w:rsidR="007633C3" w:rsidRPr="00387EBC" w:rsidRDefault="007633C3" w:rsidP="00414B62">
            <w:pPr>
              <w:pStyle w:val="Normalny1"/>
              <w:spacing w:after="0" w:line="240" w:lineRule="auto"/>
              <w:jc w:val="both"/>
              <w:rPr>
                <w:rFonts w:ascii="Times New Roman" w:hAnsi="Times New Roman"/>
                <w:b/>
                <w:i/>
                <w:sz w:val="24"/>
              </w:rPr>
            </w:pPr>
            <w:r w:rsidRPr="00387EBC">
              <w:rPr>
                <w:rFonts w:ascii="Times New Roman" w:hAnsi="Times New Roman"/>
                <w:b/>
                <w:i/>
                <w:sz w:val="24"/>
              </w:rPr>
              <w:t>Weryfikacja osiągniętych efektów</w:t>
            </w:r>
          </w:p>
        </w:tc>
      </w:tr>
      <w:tr w:rsidR="007633C3" w:rsidRPr="00387EBC" w14:paraId="0AC973DF" w14:textId="77777777" w:rsidTr="00414B62">
        <w:trPr>
          <w:trHeight w:val="243"/>
        </w:trPr>
        <w:tc>
          <w:tcPr>
            <w:tcW w:w="198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7F7C50E4" w14:textId="77777777" w:rsidR="007633C3" w:rsidRPr="00387EBC" w:rsidRDefault="007633C3" w:rsidP="00414B62">
            <w:pPr>
              <w:pStyle w:val="Normalny1"/>
              <w:spacing w:after="0" w:line="240" w:lineRule="auto"/>
              <w:jc w:val="both"/>
              <w:rPr>
                <w:rFonts w:ascii="Times New Roman" w:hAnsi="Times New Roman"/>
                <w:b/>
                <w:i/>
                <w:sz w:val="24"/>
              </w:rPr>
            </w:pPr>
          </w:p>
        </w:tc>
        <w:tc>
          <w:tcPr>
            <w:tcW w:w="3404" w:type="dxa"/>
            <w:tcBorders>
              <w:top w:val="single" w:sz="4" w:space="0" w:color="auto"/>
              <w:left w:val="single" w:sz="4" w:space="0" w:color="auto"/>
              <w:bottom w:val="single" w:sz="4" w:space="0" w:color="auto"/>
              <w:right w:val="single" w:sz="8" w:space="0" w:color="auto"/>
            </w:tcBorders>
          </w:tcPr>
          <w:p w14:paraId="5F383449" w14:textId="77777777" w:rsidR="007633C3" w:rsidRPr="00387EBC" w:rsidRDefault="007633C3" w:rsidP="00414B62">
            <w:pPr>
              <w:pStyle w:val="Normalny1"/>
              <w:spacing w:after="0" w:line="240" w:lineRule="auto"/>
              <w:jc w:val="both"/>
              <w:rPr>
                <w:rFonts w:ascii="Times New Roman" w:hAnsi="Times New Roman"/>
                <w:sz w:val="24"/>
              </w:rPr>
            </w:pPr>
          </w:p>
        </w:tc>
        <w:tc>
          <w:tcPr>
            <w:tcW w:w="2651" w:type="dxa"/>
            <w:tcBorders>
              <w:top w:val="single" w:sz="4" w:space="0" w:color="auto"/>
              <w:left w:val="single" w:sz="4" w:space="0" w:color="auto"/>
              <w:bottom w:val="single" w:sz="4" w:space="0" w:color="auto"/>
              <w:right w:val="single" w:sz="8" w:space="0" w:color="auto"/>
            </w:tcBorders>
          </w:tcPr>
          <w:p w14:paraId="0A3ABF4C" w14:textId="77777777" w:rsidR="007633C3" w:rsidRPr="00387EBC" w:rsidRDefault="007633C3" w:rsidP="00414B62">
            <w:pPr>
              <w:pStyle w:val="Normalny1"/>
              <w:spacing w:after="0" w:line="240" w:lineRule="auto"/>
              <w:jc w:val="both"/>
              <w:rPr>
                <w:rFonts w:ascii="Times New Roman" w:hAnsi="Times New Roman"/>
                <w:sz w:val="24"/>
              </w:rPr>
            </w:pPr>
          </w:p>
        </w:tc>
      </w:tr>
      <w:tr w:rsidR="007633C3" w:rsidRPr="00387EBC" w14:paraId="7367C15F" w14:textId="77777777" w:rsidTr="00414B62">
        <w:trPr>
          <w:trHeight w:val="250"/>
        </w:trPr>
        <w:tc>
          <w:tcPr>
            <w:tcW w:w="198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6D6EDA65"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sz w:val="24"/>
                <w:lang w:val="cs-CZ"/>
              </w:rPr>
              <w:t>Umiejętności</w:t>
            </w:r>
          </w:p>
        </w:tc>
        <w:tc>
          <w:tcPr>
            <w:tcW w:w="3404" w:type="dxa"/>
            <w:tcBorders>
              <w:top w:val="single" w:sz="4" w:space="0" w:color="auto"/>
              <w:left w:val="single" w:sz="4" w:space="0" w:color="auto"/>
              <w:bottom w:val="single" w:sz="4" w:space="0" w:color="auto"/>
              <w:right w:val="single" w:sz="8" w:space="0" w:color="auto"/>
            </w:tcBorders>
          </w:tcPr>
          <w:p w14:paraId="50BD5139"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KU</w:t>
            </w:r>
            <w:r w:rsidRPr="00387EBC">
              <w:rPr>
                <w:rFonts w:ascii="Times New Roman" w:hAnsi="Times New Roman"/>
                <w:sz w:val="24"/>
              </w:rPr>
              <w:t>_</w:t>
            </w:r>
            <w:r w:rsidRPr="00387EBC">
              <w:rPr>
                <w:rFonts w:ascii="Times New Roman" w:hAnsi="Times New Roman"/>
                <w:sz w:val="24"/>
                <w:lang w:val="cs-CZ"/>
              </w:rPr>
              <w:t>U07</w:t>
            </w:r>
          </w:p>
          <w:p w14:paraId="09E1CD5B"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Student posiada umiejętność wyodrębniania i określania cech tożsamości kulturowych w aspekcie wielokulturowości oraz międzykulturowości</w:t>
            </w:r>
          </w:p>
          <w:p w14:paraId="368FC0C6"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KU1</w:t>
            </w:r>
            <w:r w:rsidRPr="00387EBC">
              <w:rPr>
                <w:rFonts w:ascii="Times New Roman" w:hAnsi="Times New Roman"/>
                <w:sz w:val="24"/>
              </w:rPr>
              <w:t>_U</w:t>
            </w:r>
            <w:r w:rsidRPr="00387EBC">
              <w:rPr>
                <w:rFonts w:ascii="Times New Roman" w:hAnsi="Times New Roman"/>
                <w:sz w:val="24"/>
                <w:lang w:val="cs-CZ"/>
              </w:rPr>
              <w:t>14</w:t>
            </w:r>
          </w:p>
          <w:p w14:paraId="43E345EB"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Student posiada umiejętność przygotowania wystąpień ustnych w języku polskim i języku obcym z wykorzystaniem podstawowych ujęć teoretycznych oraz róźnych źródeł</w:t>
            </w:r>
          </w:p>
          <w:p w14:paraId="00FE27FC"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KU1</w:t>
            </w:r>
            <w:r w:rsidRPr="00387EBC">
              <w:rPr>
                <w:rFonts w:ascii="Times New Roman" w:hAnsi="Times New Roman"/>
                <w:sz w:val="24"/>
              </w:rPr>
              <w:t>_U</w:t>
            </w:r>
            <w:r w:rsidRPr="00387EBC">
              <w:rPr>
                <w:rFonts w:ascii="Times New Roman" w:hAnsi="Times New Roman"/>
                <w:sz w:val="24"/>
                <w:lang w:val="cs-CZ"/>
              </w:rPr>
              <w:t>15</w:t>
            </w:r>
          </w:p>
          <w:p w14:paraId="31509955"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Student ma umiejętności językowe zgodne z wymaganiami określonimy dla poziomu B2 Europejskiego Systemu Opisu Kształcenia Językowego</w:t>
            </w:r>
          </w:p>
          <w:p w14:paraId="7C1720DA" w14:textId="77777777" w:rsidR="007633C3" w:rsidRPr="00387EBC" w:rsidRDefault="007633C3" w:rsidP="00414B62">
            <w:pPr>
              <w:pStyle w:val="Normalny1"/>
              <w:spacing w:after="0" w:line="240" w:lineRule="auto"/>
              <w:jc w:val="both"/>
              <w:rPr>
                <w:rFonts w:ascii="Times New Roman" w:hAnsi="Times New Roman"/>
                <w:sz w:val="24"/>
                <w:lang w:val="cs-CZ"/>
              </w:rPr>
            </w:pPr>
          </w:p>
          <w:p w14:paraId="1E5441C6" w14:textId="77777777" w:rsidR="007633C3" w:rsidRPr="00387EBC" w:rsidRDefault="007633C3" w:rsidP="00414B62">
            <w:pPr>
              <w:pStyle w:val="Normalny1"/>
              <w:spacing w:after="0" w:line="240" w:lineRule="auto"/>
              <w:jc w:val="both"/>
              <w:rPr>
                <w:rFonts w:ascii="Times New Roman" w:hAnsi="Times New Roman"/>
                <w:sz w:val="24"/>
                <w:lang w:val="cs-CZ"/>
              </w:rPr>
            </w:pPr>
          </w:p>
        </w:tc>
        <w:tc>
          <w:tcPr>
            <w:tcW w:w="2651" w:type="dxa"/>
            <w:vMerge w:val="restart"/>
            <w:tcBorders>
              <w:top w:val="single" w:sz="4" w:space="0" w:color="auto"/>
              <w:left w:val="single" w:sz="4" w:space="0" w:color="auto"/>
              <w:right w:val="single" w:sz="8" w:space="0" w:color="auto"/>
            </w:tcBorders>
          </w:tcPr>
          <w:p w14:paraId="216BFA76" w14:textId="77777777" w:rsidR="007633C3" w:rsidRPr="00387EBC" w:rsidRDefault="007633C3" w:rsidP="00414B62">
            <w:pPr>
              <w:pStyle w:val="Normalny1"/>
              <w:spacing w:after="0" w:line="240" w:lineRule="auto"/>
              <w:jc w:val="both"/>
              <w:rPr>
                <w:rFonts w:ascii="Times New Roman" w:hAnsi="Times New Roman"/>
                <w:bCs/>
                <w:color w:val="000000"/>
                <w:sz w:val="24"/>
              </w:rPr>
            </w:pPr>
            <w:r w:rsidRPr="00387EBC">
              <w:rPr>
                <w:rFonts w:ascii="Times New Roman" w:hAnsi="Times New Roman"/>
                <w:bCs/>
                <w:color w:val="000000"/>
                <w:sz w:val="24"/>
              </w:rPr>
              <w:t>Pisemna ocena opisowa sporządzona przez opiekuna praktyk i zawarta w dokumentacji praktyk</w:t>
            </w:r>
          </w:p>
          <w:p w14:paraId="467436D1"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bCs/>
                <w:color w:val="000000"/>
                <w:sz w:val="24"/>
              </w:rPr>
              <w:t xml:space="preserve">Ankieta wypełniona przez przedstawiciela </w:t>
            </w:r>
            <w:r w:rsidRPr="00387EBC">
              <w:rPr>
                <w:rFonts w:ascii="Times New Roman" w:hAnsi="Times New Roman"/>
                <w:bCs/>
                <w:color w:val="000000"/>
                <w:sz w:val="24"/>
                <w:lang w:val="cs-CZ"/>
              </w:rPr>
              <w:t>pracodawcy</w:t>
            </w:r>
            <w:r w:rsidRPr="00387EBC">
              <w:rPr>
                <w:rFonts w:ascii="Times New Roman" w:hAnsi="Times New Roman"/>
                <w:bCs/>
                <w:color w:val="000000"/>
                <w:sz w:val="20"/>
              </w:rPr>
              <w:t>.</w:t>
            </w:r>
          </w:p>
        </w:tc>
      </w:tr>
      <w:tr w:rsidR="007633C3" w:rsidRPr="00387EBC" w14:paraId="2B11BE02" w14:textId="77777777" w:rsidTr="00414B62">
        <w:trPr>
          <w:trHeight w:val="250"/>
        </w:trPr>
        <w:tc>
          <w:tcPr>
            <w:tcW w:w="1980"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6E72445B"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sz w:val="24"/>
              </w:rPr>
              <w:t>Kompetencje</w:t>
            </w:r>
          </w:p>
        </w:tc>
        <w:tc>
          <w:tcPr>
            <w:tcW w:w="3404" w:type="dxa"/>
            <w:tcBorders>
              <w:top w:val="single" w:sz="4" w:space="0" w:color="auto"/>
              <w:left w:val="single" w:sz="4" w:space="0" w:color="auto"/>
              <w:bottom w:val="single" w:sz="8" w:space="0" w:color="auto"/>
              <w:right w:val="single" w:sz="8" w:space="0" w:color="auto"/>
            </w:tcBorders>
          </w:tcPr>
          <w:p w14:paraId="30B55829"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sz w:val="24"/>
              </w:rPr>
              <w:t>KU2_K01</w:t>
            </w:r>
          </w:p>
          <w:p w14:paraId="3803F589"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sz w:val="24"/>
              </w:rPr>
              <w:t>Student rozumie potrzebę uczenia się przez całe życie</w:t>
            </w:r>
          </w:p>
          <w:p w14:paraId="0AEF5E0B"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rPr>
              <w:t>KU2_K0</w:t>
            </w:r>
            <w:r w:rsidRPr="00387EBC">
              <w:rPr>
                <w:rFonts w:ascii="Times New Roman" w:hAnsi="Times New Roman"/>
                <w:sz w:val="24"/>
                <w:lang w:val="cs-CZ"/>
              </w:rPr>
              <w:t>9</w:t>
            </w:r>
          </w:p>
          <w:p w14:paraId="1BF7743C"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rPr>
              <w:t xml:space="preserve">Student jest aktywnym, świadomym i krytycznym uczestnikiem bieżącego życia kulturalnego, wszechstronnie </w:t>
            </w:r>
            <w:r w:rsidRPr="00387EBC">
              <w:rPr>
                <w:rFonts w:ascii="Times New Roman" w:hAnsi="Times New Roman"/>
                <w:sz w:val="24"/>
              </w:rPr>
              <w:lastRenderedPageBreak/>
              <w:t>korzystającym z różnych form kultury</w:t>
            </w:r>
            <w:r w:rsidRPr="00387EBC">
              <w:rPr>
                <w:rFonts w:ascii="Times New Roman" w:hAnsi="Times New Roman"/>
                <w:sz w:val="24"/>
                <w:lang w:val="cs-CZ"/>
              </w:rPr>
              <w:t xml:space="preserve"> </w:t>
            </w:r>
          </w:p>
          <w:p w14:paraId="7F32EA06" w14:textId="77777777" w:rsidR="007633C3" w:rsidRPr="00387EBC" w:rsidRDefault="007633C3" w:rsidP="00414B62">
            <w:pPr>
              <w:pStyle w:val="Normalny1"/>
              <w:spacing w:after="0" w:line="240" w:lineRule="auto"/>
              <w:jc w:val="both"/>
              <w:rPr>
                <w:rFonts w:ascii="Times New Roman" w:hAnsi="Times New Roman"/>
                <w:sz w:val="24"/>
                <w:lang w:val="cs-CZ"/>
              </w:rPr>
            </w:pPr>
          </w:p>
          <w:p w14:paraId="5F48EC47" w14:textId="77777777" w:rsidR="007633C3" w:rsidRPr="00387EBC" w:rsidRDefault="007633C3" w:rsidP="00414B62">
            <w:pPr>
              <w:pStyle w:val="Normalny1"/>
              <w:spacing w:after="0" w:line="240" w:lineRule="auto"/>
              <w:jc w:val="both"/>
              <w:rPr>
                <w:rFonts w:ascii="Times New Roman" w:hAnsi="Times New Roman"/>
                <w:sz w:val="24"/>
                <w:lang w:val="cs-CZ"/>
              </w:rPr>
            </w:pPr>
          </w:p>
        </w:tc>
        <w:tc>
          <w:tcPr>
            <w:tcW w:w="2651" w:type="dxa"/>
            <w:vMerge/>
            <w:tcBorders>
              <w:left w:val="single" w:sz="4" w:space="0" w:color="auto"/>
              <w:bottom w:val="single" w:sz="8" w:space="0" w:color="auto"/>
              <w:right w:val="single" w:sz="8" w:space="0" w:color="auto"/>
            </w:tcBorders>
          </w:tcPr>
          <w:p w14:paraId="0B9D42A0" w14:textId="77777777" w:rsidR="007633C3" w:rsidRPr="00387EBC" w:rsidRDefault="007633C3" w:rsidP="00414B62">
            <w:pPr>
              <w:pStyle w:val="Normalny1"/>
              <w:spacing w:after="0" w:line="240" w:lineRule="auto"/>
              <w:jc w:val="both"/>
              <w:rPr>
                <w:rFonts w:ascii="Times New Roman" w:hAnsi="Times New Roman"/>
                <w:sz w:val="24"/>
              </w:rPr>
            </w:pPr>
          </w:p>
        </w:tc>
      </w:tr>
      <w:tr w:rsidR="007633C3" w:rsidRPr="00387EBC" w14:paraId="2E857E3D" w14:textId="77777777" w:rsidTr="00414B62">
        <w:tc>
          <w:tcPr>
            <w:tcW w:w="80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2B309F2" w14:textId="77777777" w:rsidR="007633C3" w:rsidRPr="00387EBC" w:rsidRDefault="007633C3" w:rsidP="00414B62">
            <w:pPr>
              <w:pStyle w:val="Normalny1"/>
              <w:spacing w:after="0" w:line="240" w:lineRule="auto"/>
              <w:jc w:val="both"/>
              <w:rPr>
                <w:rFonts w:ascii="Times New Roman" w:hAnsi="Times New Roman"/>
                <w:b/>
                <w:i/>
                <w:sz w:val="24"/>
              </w:rPr>
            </w:pPr>
            <w:r w:rsidRPr="00387EBC">
              <w:rPr>
                <w:rFonts w:ascii="Times New Roman" w:hAnsi="Times New Roman"/>
                <w:b/>
                <w:i/>
                <w:sz w:val="24"/>
              </w:rPr>
              <w:t xml:space="preserve">Miejsca realizacji praktyk  </w:t>
            </w:r>
          </w:p>
          <w:p w14:paraId="0991841A" w14:textId="77777777" w:rsidR="007633C3" w:rsidRPr="00387EBC" w:rsidRDefault="007633C3" w:rsidP="00414B62">
            <w:pPr>
              <w:pStyle w:val="Normalny1"/>
              <w:spacing w:after="0" w:line="240" w:lineRule="auto"/>
              <w:jc w:val="both"/>
              <w:rPr>
                <w:rFonts w:ascii="Times New Roman" w:hAnsi="Times New Roman"/>
                <w:b/>
                <w:i/>
                <w:sz w:val="24"/>
                <w:lang w:val="cs-CZ"/>
              </w:rPr>
            </w:pPr>
            <w:r w:rsidRPr="00387EBC">
              <w:rPr>
                <w:rFonts w:ascii="Times New Roman" w:hAnsi="Times New Roman"/>
                <w:sz w:val="24"/>
                <w:lang w:val="it-IT"/>
              </w:rPr>
              <w:t>Praktyki mogą być realizowane we wszystkich instytucjach, których działalność związana jest z </w:t>
            </w:r>
            <w:r w:rsidRPr="00387EBC">
              <w:rPr>
                <w:rFonts w:ascii="Times New Roman" w:hAnsi="Times New Roman"/>
                <w:sz w:val="24"/>
                <w:lang w:val="cs-CZ"/>
              </w:rPr>
              <w:t>Włochami: w redakcjach czasopism („La Rivista”, „Gazzetta Italia”), w</w:t>
            </w:r>
            <w:r w:rsidRPr="00387EBC">
              <w:rPr>
                <w:rFonts w:ascii="Times New Roman" w:hAnsi="Times New Roman"/>
                <w:sz w:val="24"/>
                <w:lang w:val="it-IT"/>
              </w:rPr>
              <w:t xml:space="preserve"> radiu, telewizji, agencjach informacyjnych, wydawnictwach, </w:t>
            </w:r>
            <w:r w:rsidRPr="00387EBC">
              <w:rPr>
                <w:rFonts w:ascii="Times New Roman" w:hAnsi="Times New Roman"/>
                <w:sz w:val="24"/>
                <w:lang w:val="cs-CZ"/>
              </w:rPr>
              <w:t>portalach</w:t>
            </w:r>
            <w:r w:rsidRPr="00387EBC">
              <w:rPr>
                <w:rFonts w:ascii="Times New Roman" w:hAnsi="Times New Roman"/>
                <w:sz w:val="24"/>
                <w:lang w:val="it-IT"/>
              </w:rPr>
              <w:t xml:space="preserve"> internetowych, biurach prasowych różnego typu instytucji</w:t>
            </w:r>
            <w:r w:rsidRPr="00387EBC">
              <w:rPr>
                <w:rFonts w:ascii="Times New Roman" w:hAnsi="Times New Roman"/>
                <w:sz w:val="24"/>
                <w:lang w:val="cs-CZ"/>
              </w:rPr>
              <w:t>, a także w szkołach językowych oraz domach kultury.</w:t>
            </w:r>
          </w:p>
        </w:tc>
      </w:tr>
    </w:tbl>
    <w:p w14:paraId="5248A4C1" w14:textId="77777777" w:rsidR="007633C3" w:rsidRPr="00BA6A94" w:rsidRDefault="007633C3" w:rsidP="007633C3">
      <w:pPr>
        <w:rPr>
          <w:lang w:val="cs-CZ"/>
        </w:rPr>
      </w:pPr>
    </w:p>
    <w:p w14:paraId="47E55B9A" w14:textId="77777777" w:rsidR="007633C3" w:rsidRDefault="007633C3" w:rsidP="007633C3">
      <w:pPr>
        <w:tabs>
          <w:tab w:val="left" w:pos="180"/>
          <w:tab w:val="left" w:pos="360"/>
        </w:tabs>
        <w:spacing w:line="240" w:lineRule="auto"/>
        <w:jc w:val="center"/>
        <w:rPr>
          <w:rFonts w:ascii="Times New Roman" w:hAnsi="Times New Roman"/>
          <w:b/>
          <w:sz w:val="24"/>
          <w:szCs w:val="24"/>
        </w:rPr>
      </w:pPr>
    </w:p>
    <w:p w14:paraId="44F7F478" w14:textId="77777777" w:rsidR="007633C3" w:rsidRPr="0052016C" w:rsidRDefault="007633C3" w:rsidP="007633C3">
      <w:pPr>
        <w:tabs>
          <w:tab w:val="left" w:pos="180"/>
          <w:tab w:val="left" w:pos="360"/>
        </w:tabs>
        <w:spacing w:line="240" w:lineRule="auto"/>
        <w:jc w:val="center"/>
        <w:rPr>
          <w:rFonts w:ascii="Times New Roman" w:hAnsi="Times New Roman"/>
          <w:b/>
          <w:sz w:val="24"/>
          <w:szCs w:val="24"/>
        </w:rPr>
      </w:pPr>
      <w:r>
        <w:rPr>
          <w:rFonts w:ascii="Times New Roman" w:hAnsi="Times New Roman"/>
          <w:b/>
          <w:sz w:val="24"/>
          <w:szCs w:val="24"/>
        </w:rPr>
        <w:t>§20</w:t>
      </w:r>
    </w:p>
    <w:p w14:paraId="776A6B0B" w14:textId="77777777" w:rsidR="007633C3" w:rsidRPr="0052016C" w:rsidRDefault="007633C3" w:rsidP="007633C3">
      <w:pPr>
        <w:tabs>
          <w:tab w:val="left" w:pos="180"/>
          <w:tab w:val="left" w:pos="360"/>
        </w:tabs>
        <w:spacing w:line="240" w:lineRule="auto"/>
        <w:jc w:val="both"/>
        <w:rPr>
          <w:rFonts w:ascii="Times New Roman" w:hAnsi="Times New Roman"/>
          <w:b/>
          <w:sz w:val="24"/>
          <w:szCs w:val="24"/>
        </w:rPr>
      </w:pPr>
      <w:r w:rsidRPr="0052016C">
        <w:rPr>
          <w:rFonts w:ascii="Times New Roman" w:hAnsi="Times New Roman"/>
          <w:b/>
          <w:sz w:val="24"/>
          <w:szCs w:val="24"/>
        </w:rPr>
        <w:t>FILOLOGIA, SPECJALNOŚĆ: FILOLOGIA KLASYCZNA</w:t>
      </w:r>
    </w:p>
    <w:p w14:paraId="489981D4" w14:textId="77777777" w:rsidR="007633C3" w:rsidRPr="0052016C" w:rsidRDefault="007633C3" w:rsidP="007633C3">
      <w:pPr>
        <w:tabs>
          <w:tab w:val="left" w:pos="180"/>
          <w:tab w:val="left" w:pos="360"/>
        </w:tabs>
        <w:spacing w:line="240" w:lineRule="auto"/>
        <w:jc w:val="both"/>
        <w:rPr>
          <w:rFonts w:ascii="Times New Roman" w:hAnsi="Times New Roman"/>
          <w:b/>
          <w:sz w:val="24"/>
          <w:szCs w:val="24"/>
        </w:rPr>
      </w:pPr>
    </w:p>
    <w:p w14:paraId="44166D2B" w14:textId="77777777" w:rsidR="007633C3" w:rsidRPr="0052016C" w:rsidRDefault="007633C3" w:rsidP="007633C3">
      <w:pPr>
        <w:numPr>
          <w:ilvl w:val="0"/>
          <w:numId w:val="3"/>
        </w:numPr>
        <w:tabs>
          <w:tab w:val="left" w:pos="180"/>
          <w:tab w:val="left" w:pos="360"/>
        </w:tabs>
        <w:spacing w:line="240" w:lineRule="auto"/>
        <w:jc w:val="both"/>
        <w:rPr>
          <w:rFonts w:ascii="Times New Roman" w:hAnsi="Times New Roman"/>
          <w:b/>
          <w:sz w:val="24"/>
          <w:szCs w:val="24"/>
        </w:rPr>
      </w:pPr>
      <w:r w:rsidRPr="0052016C">
        <w:rPr>
          <w:rFonts w:ascii="Times New Roman" w:hAnsi="Times New Roman"/>
          <w:b/>
          <w:i/>
          <w:sz w:val="24"/>
          <w:szCs w:val="24"/>
        </w:rPr>
        <w:t>Specjalizacja: Filologia klasyczna</w:t>
      </w:r>
    </w:p>
    <w:p w14:paraId="2B66EB94" w14:textId="77777777" w:rsidR="007633C3" w:rsidRPr="0052016C" w:rsidRDefault="007633C3" w:rsidP="007633C3">
      <w:pPr>
        <w:tabs>
          <w:tab w:val="left" w:pos="180"/>
          <w:tab w:val="left" w:pos="360"/>
        </w:tabs>
        <w:spacing w:line="240" w:lineRule="auto"/>
        <w:jc w:val="both"/>
        <w:rPr>
          <w:rFonts w:ascii="Times New Roman" w:hAnsi="Times New Roman"/>
          <w:b/>
          <w:sz w:val="24"/>
          <w:szCs w:val="24"/>
        </w:rPr>
      </w:pPr>
    </w:p>
    <w:tbl>
      <w:tblPr>
        <w:tblW w:w="0" w:type="auto"/>
        <w:tblInd w:w="720" w:type="dxa"/>
        <w:tblCellMar>
          <w:left w:w="0" w:type="dxa"/>
          <w:right w:w="0" w:type="dxa"/>
        </w:tblCellMar>
        <w:tblLook w:val="00A0" w:firstRow="1" w:lastRow="0" w:firstColumn="1" w:lastColumn="0" w:noHBand="0" w:noVBand="0"/>
      </w:tblPr>
      <w:tblGrid>
        <w:gridCol w:w="1908"/>
        <w:gridCol w:w="3587"/>
        <w:gridCol w:w="2540"/>
      </w:tblGrid>
      <w:tr w:rsidR="007633C3" w:rsidRPr="0052016C" w14:paraId="203FA52B" w14:textId="77777777" w:rsidTr="00414B62">
        <w:tc>
          <w:tcPr>
            <w:tcW w:w="54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686841" w14:textId="77777777" w:rsidR="007633C3" w:rsidRPr="0052016C" w:rsidRDefault="007633C3" w:rsidP="00414B62">
            <w:pPr>
              <w:tabs>
                <w:tab w:val="left" w:pos="180"/>
                <w:tab w:val="left" w:pos="360"/>
              </w:tabs>
              <w:spacing w:line="240" w:lineRule="auto"/>
              <w:ind w:right="140"/>
              <w:jc w:val="both"/>
              <w:rPr>
                <w:rFonts w:ascii="Times New Roman" w:hAnsi="Times New Roman"/>
                <w:b/>
                <w:i/>
                <w:sz w:val="24"/>
                <w:szCs w:val="24"/>
              </w:rPr>
            </w:pPr>
            <w:r w:rsidRPr="0052016C">
              <w:rPr>
                <w:rFonts w:ascii="Times New Roman" w:hAnsi="Times New Roman"/>
                <w:b/>
                <w:i/>
                <w:sz w:val="24"/>
                <w:szCs w:val="24"/>
              </w:rPr>
              <w:t>Specjalizacja: Filologia klasyczna</w:t>
            </w:r>
          </w:p>
        </w:tc>
        <w:tc>
          <w:tcPr>
            <w:tcW w:w="2540" w:type="dxa"/>
            <w:tcBorders>
              <w:top w:val="single" w:sz="8" w:space="0" w:color="auto"/>
              <w:left w:val="single" w:sz="8" w:space="0" w:color="auto"/>
              <w:bottom w:val="single" w:sz="8" w:space="0" w:color="auto"/>
              <w:right w:val="single" w:sz="8" w:space="0" w:color="auto"/>
            </w:tcBorders>
          </w:tcPr>
          <w:p w14:paraId="0E745723" w14:textId="77777777" w:rsidR="007633C3" w:rsidRPr="0052016C" w:rsidRDefault="007633C3" w:rsidP="00414B62">
            <w:pPr>
              <w:tabs>
                <w:tab w:val="left" w:pos="180"/>
                <w:tab w:val="left" w:pos="360"/>
              </w:tabs>
              <w:spacing w:line="240" w:lineRule="auto"/>
              <w:ind w:right="140"/>
              <w:jc w:val="both"/>
              <w:rPr>
                <w:rFonts w:ascii="Times New Roman" w:hAnsi="Times New Roman"/>
                <w:b/>
                <w:i/>
                <w:sz w:val="24"/>
                <w:szCs w:val="24"/>
              </w:rPr>
            </w:pPr>
          </w:p>
        </w:tc>
      </w:tr>
      <w:tr w:rsidR="007633C3" w:rsidRPr="0052016C" w14:paraId="68808671" w14:textId="77777777" w:rsidTr="00414B62">
        <w:tc>
          <w:tcPr>
            <w:tcW w:w="549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B03917"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Liczba wymaganych godzin</w:t>
            </w:r>
            <w:r w:rsidRPr="0052016C">
              <w:rPr>
                <w:rFonts w:ascii="Times New Roman" w:hAnsi="Times New Roman"/>
                <w:sz w:val="24"/>
                <w:szCs w:val="24"/>
              </w:rPr>
              <w:t xml:space="preserve"> 120, </w:t>
            </w:r>
            <w:r w:rsidRPr="0052016C">
              <w:rPr>
                <w:rFonts w:ascii="Times New Roman" w:hAnsi="Times New Roman"/>
                <w:i/>
                <w:sz w:val="24"/>
                <w:szCs w:val="24"/>
              </w:rPr>
              <w:t>3 punkty ECTS</w:t>
            </w:r>
          </w:p>
        </w:tc>
        <w:tc>
          <w:tcPr>
            <w:tcW w:w="2540" w:type="dxa"/>
            <w:tcBorders>
              <w:top w:val="nil"/>
              <w:left w:val="single" w:sz="8" w:space="0" w:color="auto"/>
              <w:bottom w:val="single" w:sz="8" w:space="0" w:color="auto"/>
              <w:right w:val="single" w:sz="8" w:space="0" w:color="auto"/>
            </w:tcBorders>
          </w:tcPr>
          <w:p w14:paraId="378AF25C" w14:textId="77777777" w:rsidR="007633C3" w:rsidRPr="0052016C" w:rsidRDefault="007633C3" w:rsidP="00414B62">
            <w:pPr>
              <w:spacing w:after="0" w:line="240" w:lineRule="auto"/>
              <w:jc w:val="both"/>
              <w:rPr>
                <w:rFonts w:ascii="Times New Roman" w:hAnsi="Times New Roman"/>
                <w:b/>
                <w:i/>
                <w:sz w:val="24"/>
                <w:szCs w:val="24"/>
              </w:rPr>
            </w:pPr>
          </w:p>
        </w:tc>
      </w:tr>
      <w:tr w:rsidR="007633C3" w:rsidRPr="0052016C" w14:paraId="60D108D1" w14:textId="77777777" w:rsidTr="00414B62">
        <w:trPr>
          <w:trHeight w:val="266"/>
        </w:trPr>
        <w:tc>
          <w:tcPr>
            <w:tcW w:w="1908"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25B280C8"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Efekty Kształcenia</w:t>
            </w:r>
            <w:r w:rsidRPr="0052016C">
              <w:rPr>
                <w:rFonts w:ascii="Times New Roman" w:hAnsi="Times New Roman"/>
                <w:sz w:val="24"/>
                <w:szCs w:val="24"/>
              </w:rPr>
              <w:t xml:space="preserve">  </w:t>
            </w:r>
          </w:p>
        </w:tc>
        <w:tc>
          <w:tcPr>
            <w:tcW w:w="3587" w:type="dxa"/>
            <w:tcBorders>
              <w:top w:val="nil"/>
              <w:left w:val="single" w:sz="4" w:space="0" w:color="auto"/>
              <w:bottom w:val="single" w:sz="4" w:space="0" w:color="auto"/>
              <w:right w:val="single" w:sz="8" w:space="0" w:color="auto"/>
            </w:tcBorders>
          </w:tcPr>
          <w:p w14:paraId="4C03496E" w14:textId="77777777" w:rsidR="007633C3" w:rsidRPr="0052016C" w:rsidRDefault="007633C3" w:rsidP="00414B62">
            <w:pPr>
              <w:spacing w:after="0" w:line="240" w:lineRule="auto"/>
              <w:jc w:val="both"/>
              <w:rPr>
                <w:rFonts w:ascii="Times New Roman" w:hAnsi="Times New Roman"/>
                <w:sz w:val="24"/>
                <w:szCs w:val="24"/>
              </w:rPr>
            </w:pPr>
          </w:p>
        </w:tc>
        <w:tc>
          <w:tcPr>
            <w:tcW w:w="2540" w:type="dxa"/>
            <w:tcBorders>
              <w:top w:val="nil"/>
              <w:left w:val="single" w:sz="4" w:space="0" w:color="auto"/>
              <w:bottom w:val="single" w:sz="4" w:space="0" w:color="auto"/>
              <w:right w:val="single" w:sz="8" w:space="0" w:color="auto"/>
            </w:tcBorders>
          </w:tcPr>
          <w:p w14:paraId="3524D375" w14:textId="77777777" w:rsidR="007633C3" w:rsidRPr="0052016C" w:rsidRDefault="007633C3" w:rsidP="00414B62">
            <w:pPr>
              <w:spacing w:after="0" w:line="240" w:lineRule="auto"/>
              <w:jc w:val="both"/>
              <w:rPr>
                <w:rFonts w:ascii="Times New Roman" w:hAnsi="Times New Roman"/>
                <w:sz w:val="24"/>
                <w:szCs w:val="24"/>
              </w:rPr>
            </w:pPr>
            <w:r>
              <w:rPr>
                <w:rFonts w:ascii="Times New Roman" w:hAnsi="Times New Roman"/>
                <w:sz w:val="24"/>
                <w:szCs w:val="24"/>
              </w:rPr>
              <w:t>Weryfikacja osiągniętych efektów</w:t>
            </w:r>
          </w:p>
        </w:tc>
      </w:tr>
      <w:tr w:rsidR="007633C3" w:rsidRPr="0052016C" w14:paraId="3DC14054" w14:textId="77777777" w:rsidTr="00414B62">
        <w:trPr>
          <w:trHeight w:val="250"/>
        </w:trPr>
        <w:tc>
          <w:tcPr>
            <w:tcW w:w="190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4E4C278C"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Umiejętności</w:t>
            </w:r>
          </w:p>
        </w:tc>
        <w:tc>
          <w:tcPr>
            <w:tcW w:w="3587" w:type="dxa"/>
            <w:tcBorders>
              <w:top w:val="single" w:sz="4" w:space="0" w:color="auto"/>
              <w:left w:val="single" w:sz="4" w:space="0" w:color="auto"/>
              <w:bottom w:val="single" w:sz="4" w:space="0" w:color="auto"/>
              <w:right w:val="single" w:sz="8" w:space="0" w:color="auto"/>
            </w:tcBorders>
          </w:tcPr>
          <w:p w14:paraId="5A95F5BB"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FK1_U01 </w:t>
            </w:r>
          </w:p>
          <w:p w14:paraId="4600F8E6"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Student potrafi wyszukiwać, analizować, selekcjonować informacje, prowadzić kwerendę bibliograficzną, posługiwać się </w:t>
            </w:r>
          </w:p>
          <w:p w14:paraId="2E5973F6"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narzędziami pomocniczymi (bazy danych, bazy leksykograficzne, bazy bibliograficzne, źródła rękopiśmienne etc.)</w:t>
            </w:r>
          </w:p>
          <w:p w14:paraId="38C26721"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FK1_U03 </w:t>
            </w:r>
          </w:p>
          <w:p w14:paraId="14FB30C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Student potrafi wykorzystać w samodzielnej pracy wskazówki czy uwagi krytyczne opiekunów naukowych etc.  </w:t>
            </w:r>
          </w:p>
          <w:p w14:paraId="038A5F2B"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FK1_U08 </w:t>
            </w:r>
          </w:p>
          <w:p w14:paraId="6E719C2E"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potrafi przekazywać swoje poglądy z wykorzystaniem rozmaitych form komunikacji i  różnych mediów, w języku tak polskim jak i – na poziomie podstawowym – obcym</w:t>
            </w:r>
          </w:p>
          <w:p w14:paraId="17818D52" w14:textId="77777777" w:rsidR="007633C3" w:rsidRPr="0052016C" w:rsidRDefault="007633C3" w:rsidP="00414B62">
            <w:pPr>
              <w:spacing w:after="0" w:line="240" w:lineRule="auto"/>
              <w:jc w:val="both"/>
              <w:rPr>
                <w:rFonts w:ascii="Times New Roman" w:hAnsi="Times New Roman"/>
                <w:sz w:val="24"/>
                <w:szCs w:val="24"/>
              </w:rPr>
            </w:pPr>
          </w:p>
        </w:tc>
        <w:tc>
          <w:tcPr>
            <w:tcW w:w="2540" w:type="dxa"/>
            <w:vMerge w:val="restart"/>
            <w:tcBorders>
              <w:top w:val="single" w:sz="4" w:space="0" w:color="auto"/>
              <w:left w:val="single" w:sz="4" w:space="0" w:color="auto"/>
              <w:right w:val="single" w:sz="8" w:space="0" w:color="auto"/>
            </w:tcBorders>
          </w:tcPr>
          <w:p w14:paraId="601738F6" w14:textId="77777777" w:rsidR="007633C3" w:rsidRPr="00A6153C" w:rsidRDefault="007633C3" w:rsidP="00414B62">
            <w:pPr>
              <w:spacing w:after="0" w:line="240" w:lineRule="auto"/>
              <w:jc w:val="both"/>
              <w:rPr>
                <w:rFonts w:ascii="Times New Roman" w:hAnsi="Times New Roman"/>
                <w:bCs/>
                <w:color w:val="000000"/>
                <w:sz w:val="24"/>
                <w:szCs w:val="24"/>
              </w:rPr>
            </w:pPr>
            <w:r w:rsidRPr="00A6153C">
              <w:rPr>
                <w:rFonts w:ascii="Times New Roman" w:hAnsi="Times New Roman"/>
                <w:bCs/>
                <w:color w:val="000000"/>
                <w:sz w:val="24"/>
                <w:szCs w:val="24"/>
              </w:rPr>
              <w:t>Pisemna ocena opisowa sporządzona przez opiekuna praktyk i zawarta w dokumentacji praktyk</w:t>
            </w:r>
          </w:p>
          <w:p w14:paraId="75F11BB7" w14:textId="77777777" w:rsidR="007633C3" w:rsidRPr="0052016C" w:rsidRDefault="007633C3" w:rsidP="00414B62">
            <w:pPr>
              <w:spacing w:after="0" w:line="240" w:lineRule="auto"/>
              <w:jc w:val="both"/>
              <w:rPr>
                <w:rFonts w:ascii="Times New Roman" w:hAnsi="Times New Roman"/>
                <w:sz w:val="24"/>
                <w:szCs w:val="24"/>
              </w:rPr>
            </w:pPr>
            <w:r w:rsidRPr="00A6153C">
              <w:rPr>
                <w:rFonts w:ascii="Times New Roman" w:hAnsi="Times New Roman"/>
                <w:bCs/>
                <w:color w:val="000000"/>
                <w:sz w:val="24"/>
                <w:szCs w:val="24"/>
              </w:rPr>
              <w:t>Ankieta wypełniona przez przedstawiciela pracodawcy</w:t>
            </w:r>
            <w:r w:rsidRPr="00A6153C">
              <w:rPr>
                <w:rFonts w:ascii="Times New Roman" w:hAnsi="Times New Roman"/>
                <w:bCs/>
                <w:color w:val="000000"/>
                <w:sz w:val="20"/>
                <w:szCs w:val="20"/>
              </w:rPr>
              <w:t>.</w:t>
            </w:r>
          </w:p>
        </w:tc>
      </w:tr>
      <w:tr w:rsidR="007633C3" w:rsidRPr="0052016C" w14:paraId="1395B527" w14:textId="77777777" w:rsidTr="00414B62">
        <w:trPr>
          <w:trHeight w:val="250"/>
        </w:trPr>
        <w:tc>
          <w:tcPr>
            <w:tcW w:w="190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39CDB24E"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Kompetencje</w:t>
            </w:r>
          </w:p>
        </w:tc>
        <w:tc>
          <w:tcPr>
            <w:tcW w:w="3587" w:type="dxa"/>
            <w:tcBorders>
              <w:top w:val="single" w:sz="4" w:space="0" w:color="auto"/>
              <w:left w:val="single" w:sz="4" w:space="0" w:color="auto"/>
              <w:bottom w:val="single" w:sz="8" w:space="0" w:color="auto"/>
              <w:right w:val="single" w:sz="8" w:space="0" w:color="auto"/>
            </w:tcBorders>
          </w:tcPr>
          <w:p w14:paraId="233E215F"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FK1_K02 </w:t>
            </w:r>
          </w:p>
          <w:p w14:paraId="2192F47C"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lastRenderedPageBreak/>
              <w:t>Student potrafi pracować w zespole</w:t>
            </w:r>
          </w:p>
          <w:p w14:paraId="1DB9EAA7"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FK1_K03       </w:t>
            </w:r>
          </w:p>
          <w:p w14:paraId="006BC597"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Student prawidłowo identyfikuje priorytety związane z wykonywaniem pracy/ aktualnego zadania   </w:t>
            </w:r>
          </w:p>
        </w:tc>
        <w:tc>
          <w:tcPr>
            <w:tcW w:w="2540" w:type="dxa"/>
            <w:vMerge/>
            <w:tcBorders>
              <w:left w:val="single" w:sz="4" w:space="0" w:color="auto"/>
              <w:bottom w:val="single" w:sz="8" w:space="0" w:color="auto"/>
              <w:right w:val="single" w:sz="8" w:space="0" w:color="auto"/>
            </w:tcBorders>
          </w:tcPr>
          <w:p w14:paraId="4187D8D2"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2FD486E5" w14:textId="77777777" w:rsidTr="00414B62">
        <w:tc>
          <w:tcPr>
            <w:tcW w:w="80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1535555" w14:textId="77777777" w:rsidR="007633C3" w:rsidRPr="0052016C" w:rsidRDefault="007633C3" w:rsidP="00414B62">
            <w:pPr>
              <w:spacing w:after="0" w:line="240" w:lineRule="auto"/>
              <w:jc w:val="both"/>
              <w:rPr>
                <w:rFonts w:ascii="Times New Roman" w:hAnsi="Times New Roman"/>
                <w:b/>
                <w:i/>
                <w:sz w:val="24"/>
                <w:szCs w:val="24"/>
              </w:rPr>
            </w:pPr>
            <w:r w:rsidRPr="0052016C">
              <w:rPr>
                <w:rFonts w:ascii="Times New Roman" w:hAnsi="Times New Roman"/>
                <w:b/>
                <w:i/>
                <w:sz w:val="24"/>
                <w:szCs w:val="24"/>
              </w:rPr>
              <w:t xml:space="preserve">Miejsca realizacji praktyk </w:t>
            </w:r>
          </w:p>
          <w:p w14:paraId="24FD989D" w14:textId="77777777" w:rsidR="007633C3" w:rsidRPr="0052016C" w:rsidRDefault="007633C3" w:rsidP="00414B62">
            <w:pPr>
              <w:spacing w:after="0" w:line="240" w:lineRule="auto"/>
              <w:jc w:val="both"/>
              <w:rPr>
                <w:rFonts w:ascii="Times New Roman" w:hAnsi="Times New Roman"/>
                <w:b/>
                <w:i/>
                <w:sz w:val="24"/>
                <w:szCs w:val="24"/>
              </w:rPr>
            </w:pPr>
            <w:r w:rsidRPr="0052016C">
              <w:rPr>
                <w:rFonts w:ascii="Times New Roman" w:hAnsi="Times New Roman"/>
                <w:sz w:val="24"/>
                <w:szCs w:val="24"/>
              </w:rPr>
              <w:t xml:space="preserve">Studenci Filologii, specjalność: Filologia klasyczna, odbywają trzytygodniowe praktyki zawodowe w trakcie drugiego bądź trzeciego roku studiów. Miejscem praktyk powinny być instytucje stwarzające odpowiednie warunki do praktycznego zastosowania szeroko pojętych kompetencji filologicznych nabytych podczas studiów (instytucje kultury – np. redakcje wydawnictw i czasopism, domy kultury, muzea, teatry, biblioteki; instytucje samorządowe, instytucje finansowe itp.). Zakres czynności wykonywanych w trakcie praktyk powinien sprzyjać pogłębianiu świadomości roli i miejsca wykształcenia filologicznego we współczesnym społeczeństwie oraz kształtowaniu kompetencji społecznych przydatnych w przyszłym życiu zawodowym. </w:t>
            </w:r>
          </w:p>
        </w:tc>
      </w:tr>
      <w:tr w:rsidR="007633C3" w:rsidRPr="0052016C" w14:paraId="65BAAEFD" w14:textId="77777777" w:rsidTr="00414B62">
        <w:tc>
          <w:tcPr>
            <w:tcW w:w="80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747BA17" w14:textId="77777777" w:rsidR="007633C3" w:rsidRPr="0052016C" w:rsidRDefault="007633C3" w:rsidP="00414B62">
            <w:pPr>
              <w:spacing w:after="0" w:line="240" w:lineRule="auto"/>
              <w:jc w:val="both"/>
              <w:rPr>
                <w:rFonts w:ascii="Times New Roman" w:hAnsi="Times New Roman"/>
                <w:b/>
                <w:i/>
                <w:sz w:val="24"/>
                <w:szCs w:val="24"/>
              </w:rPr>
            </w:pPr>
          </w:p>
        </w:tc>
      </w:tr>
    </w:tbl>
    <w:p w14:paraId="45D80750" w14:textId="77777777" w:rsidR="007633C3" w:rsidRPr="0052016C" w:rsidRDefault="007633C3" w:rsidP="007633C3">
      <w:pPr>
        <w:tabs>
          <w:tab w:val="left" w:pos="180"/>
          <w:tab w:val="left" w:pos="360"/>
        </w:tabs>
        <w:spacing w:line="240" w:lineRule="auto"/>
        <w:jc w:val="both"/>
        <w:rPr>
          <w:rFonts w:ascii="Times New Roman" w:hAnsi="Times New Roman"/>
          <w:b/>
          <w:sz w:val="24"/>
          <w:szCs w:val="24"/>
        </w:rPr>
      </w:pPr>
    </w:p>
    <w:p w14:paraId="0B9D5504" w14:textId="77777777" w:rsidR="007633C3" w:rsidRPr="0052016C" w:rsidRDefault="007633C3" w:rsidP="007633C3">
      <w:pPr>
        <w:numPr>
          <w:ilvl w:val="0"/>
          <w:numId w:val="3"/>
        </w:numPr>
        <w:tabs>
          <w:tab w:val="left" w:pos="180"/>
          <w:tab w:val="left" w:pos="360"/>
        </w:tabs>
        <w:spacing w:line="240" w:lineRule="auto"/>
        <w:jc w:val="both"/>
        <w:rPr>
          <w:rFonts w:ascii="Times New Roman" w:hAnsi="Times New Roman"/>
          <w:b/>
          <w:sz w:val="24"/>
          <w:szCs w:val="24"/>
        </w:rPr>
      </w:pPr>
      <w:r>
        <w:rPr>
          <w:rFonts w:ascii="Times New Roman" w:hAnsi="Times New Roman"/>
          <w:b/>
          <w:sz w:val="24"/>
          <w:szCs w:val="24"/>
        </w:rPr>
        <w:t xml:space="preserve">Specjalizacja: </w:t>
      </w:r>
      <w:r w:rsidRPr="00B84D2C">
        <w:rPr>
          <w:rFonts w:ascii="Times New Roman" w:hAnsi="Times New Roman"/>
          <w:b/>
          <w:i/>
          <w:sz w:val="24"/>
          <w:szCs w:val="24"/>
        </w:rPr>
        <w:t>Język i kultura Włoch</w:t>
      </w:r>
    </w:p>
    <w:tbl>
      <w:tblPr>
        <w:tblW w:w="0" w:type="auto"/>
        <w:tblInd w:w="720" w:type="dxa"/>
        <w:tblCellMar>
          <w:left w:w="0" w:type="dxa"/>
          <w:right w:w="0" w:type="dxa"/>
        </w:tblCellMar>
        <w:tblLook w:val="00A0" w:firstRow="1" w:lastRow="0" w:firstColumn="1" w:lastColumn="0" w:noHBand="0" w:noVBand="0"/>
      </w:tblPr>
      <w:tblGrid>
        <w:gridCol w:w="1980"/>
        <w:gridCol w:w="3404"/>
        <w:gridCol w:w="2651"/>
      </w:tblGrid>
      <w:tr w:rsidR="007633C3" w:rsidRPr="00387EBC" w14:paraId="52DBBA3C" w14:textId="77777777" w:rsidTr="00414B62">
        <w:tc>
          <w:tcPr>
            <w:tcW w:w="538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D342D6" w14:textId="77777777" w:rsidR="007633C3" w:rsidRPr="00387EBC" w:rsidRDefault="007633C3" w:rsidP="00414B62">
            <w:pPr>
              <w:pStyle w:val="Normalny1"/>
              <w:tabs>
                <w:tab w:val="left" w:pos="180"/>
                <w:tab w:val="left" w:pos="284"/>
                <w:tab w:val="left" w:pos="360"/>
                <w:tab w:val="left" w:pos="720"/>
                <w:tab w:val="left" w:pos="8789"/>
              </w:tabs>
              <w:spacing w:line="240" w:lineRule="auto"/>
              <w:ind w:right="-1"/>
              <w:jc w:val="both"/>
              <w:rPr>
                <w:rFonts w:ascii="Times New Roman" w:hAnsi="Times New Roman"/>
                <w:sz w:val="24"/>
              </w:rPr>
            </w:pPr>
            <w:r w:rsidRPr="00387EBC">
              <w:rPr>
                <w:rFonts w:ascii="Times New Roman" w:hAnsi="Times New Roman"/>
                <w:b/>
                <w:i/>
                <w:sz w:val="24"/>
              </w:rPr>
              <w:t>Specjalizacja</w:t>
            </w:r>
            <w:r w:rsidRPr="00387EBC">
              <w:rPr>
                <w:rFonts w:ascii="Times New Roman" w:hAnsi="Times New Roman"/>
                <w:b/>
                <w:i/>
                <w:sz w:val="24"/>
                <w:lang w:val="cs-CZ"/>
              </w:rPr>
              <w:t xml:space="preserve"> Język i kultura Włoch</w:t>
            </w:r>
            <w:r w:rsidRPr="00387EBC">
              <w:rPr>
                <w:rFonts w:ascii="Times New Roman" w:hAnsi="Times New Roman"/>
                <w:sz w:val="24"/>
              </w:rPr>
              <w:t xml:space="preserve"> </w:t>
            </w:r>
          </w:p>
        </w:tc>
        <w:tc>
          <w:tcPr>
            <w:tcW w:w="2651" w:type="dxa"/>
            <w:tcBorders>
              <w:top w:val="single" w:sz="8" w:space="0" w:color="auto"/>
              <w:left w:val="single" w:sz="8" w:space="0" w:color="auto"/>
              <w:bottom w:val="single" w:sz="8" w:space="0" w:color="auto"/>
              <w:right w:val="single" w:sz="8" w:space="0" w:color="auto"/>
            </w:tcBorders>
          </w:tcPr>
          <w:p w14:paraId="1CB7D10E" w14:textId="77777777" w:rsidR="007633C3" w:rsidRPr="00387EBC" w:rsidRDefault="007633C3" w:rsidP="00414B62">
            <w:pPr>
              <w:pStyle w:val="Normalny1"/>
              <w:tabs>
                <w:tab w:val="left" w:pos="180"/>
                <w:tab w:val="left" w:pos="284"/>
                <w:tab w:val="left" w:pos="360"/>
                <w:tab w:val="left" w:pos="720"/>
                <w:tab w:val="left" w:pos="8789"/>
              </w:tabs>
              <w:spacing w:line="240" w:lineRule="auto"/>
              <w:ind w:right="-1"/>
              <w:jc w:val="both"/>
              <w:rPr>
                <w:rFonts w:ascii="Times New Roman" w:hAnsi="Times New Roman"/>
                <w:b/>
                <w:i/>
                <w:sz w:val="24"/>
              </w:rPr>
            </w:pPr>
          </w:p>
        </w:tc>
      </w:tr>
      <w:tr w:rsidR="007633C3" w:rsidRPr="00387EBC" w14:paraId="6CCF2D3C" w14:textId="77777777" w:rsidTr="00414B62">
        <w:tc>
          <w:tcPr>
            <w:tcW w:w="5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8479D2"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b/>
                <w:i/>
                <w:sz w:val="24"/>
              </w:rPr>
              <w:t>Liczba wymaganych godzin</w:t>
            </w:r>
            <w:r w:rsidRPr="00387EBC">
              <w:rPr>
                <w:rFonts w:ascii="Times New Roman" w:hAnsi="Times New Roman"/>
                <w:sz w:val="24"/>
              </w:rPr>
              <w:t xml:space="preserve"> 120, </w:t>
            </w:r>
            <w:r w:rsidRPr="00387EBC">
              <w:rPr>
                <w:rFonts w:ascii="Times New Roman" w:hAnsi="Times New Roman"/>
                <w:i/>
                <w:sz w:val="24"/>
              </w:rPr>
              <w:t>3 punkty ECTS</w:t>
            </w:r>
          </w:p>
        </w:tc>
        <w:tc>
          <w:tcPr>
            <w:tcW w:w="2651" w:type="dxa"/>
            <w:tcBorders>
              <w:top w:val="nil"/>
              <w:left w:val="single" w:sz="8" w:space="0" w:color="auto"/>
              <w:bottom w:val="single" w:sz="8" w:space="0" w:color="auto"/>
              <w:right w:val="single" w:sz="8" w:space="0" w:color="auto"/>
            </w:tcBorders>
          </w:tcPr>
          <w:p w14:paraId="3F4247F4" w14:textId="77777777" w:rsidR="007633C3" w:rsidRPr="00387EBC" w:rsidRDefault="007633C3" w:rsidP="00414B62">
            <w:pPr>
              <w:pStyle w:val="Normalny1"/>
              <w:spacing w:after="0" w:line="240" w:lineRule="auto"/>
              <w:jc w:val="both"/>
              <w:rPr>
                <w:rFonts w:ascii="Times New Roman" w:hAnsi="Times New Roman"/>
                <w:b/>
                <w:i/>
                <w:sz w:val="24"/>
              </w:rPr>
            </w:pPr>
          </w:p>
        </w:tc>
      </w:tr>
      <w:tr w:rsidR="007633C3" w:rsidRPr="00387EBC" w14:paraId="6FC6EA86" w14:textId="77777777" w:rsidTr="00414B62">
        <w:trPr>
          <w:trHeight w:val="266"/>
        </w:trPr>
        <w:tc>
          <w:tcPr>
            <w:tcW w:w="1980"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63074F94"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b/>
                <w:i/>
                <w:sz w:val="24"/>
              </w:rPr>
              <w:t>Efekty Kształcenia</w:t>
            </w:r>
            <w:r w:rsidRPr="00387EBC">
              <w:rPr>
                <w:rFonts w:ascii="Times New Roman" w:hAnsi="Times New Roman"/>
                <w:sz w:val="24"/>
              </w:rPr>
              <w:t xml:space="preserve">  </w:t>
            </w:r>
          </w:p>
        </w:tc>
        <w:tc>
          <w:tcPr>
            <w:tcW w:w="3404" w:type="dxa"/>
            <w:tcBorders>
              <w:top w:val="nil"/>
              <w:left w:val="single" w:sz="4" w:space="0" w:color="auto"/>
              <w:bottom w:val="single" w:sz="4" w:space="0" w:color="auto"/>
              <w:right w:val="single" w:sz="8" w:space="0" w:color="auto"/>
            </w:tcBorders>
          </w:tcPr>
          <w:p w14:paraId="2A84D97A" w14:textId="77777777" w:rsidR="007633C3" w:rsidRPr="00387EBC" w:rsidRDefault="007633C3" w:rsidP="00414B62">
            <w:pPr>
              <w:pStyle w:val="Normalny1"/>
              <w:spacing w:after="0" w:line="240" w:lineRule="auto"/>
              <w:jc w:val="both"/>
              <w:rPr>
                <w:rFonts w:ascii="Times New Roman" w:hAnsi="Times New Roman"/>
                <w:sz w:val="24"/>
              </w:rPr>
            </w:pPr>
          </w:p>
        </w:tc>
        <w:tc>
          <w:tcPr>
            <w:tcW w:w="2651" w:type="dxa"/>
            <w:tcBorders>
              <w:top w:val="nil"/>
              <w:left w:val="single" w:sz="4" w:space="0" w:color="auto"/>
              <w:bottom w:val="single" w:sz="4" w:space="0" w:color="auto"/>
              <w:right w:val="single" w:sz="8" w:space="0" w:color="auto"/>
            </w:tcBorders>
          </w:tcPr>
          <w:p w14:paraId="4597E8B3" w14:textId="77777777" w:rsidR="007633C3" w:rsidRPr="00387EBC" w:rsidRDefault="007633C3" w:rsidP="00414B62">
            <w:pPr>
              <w:pStyle w:val="Normalny1"/>
              <w:spacing w:after="0" w:line="240" w:lineRule="auto"/>
              <w:jc w:val="both"/>
              <w:rPr>
                <w:rFonts w:ascii="Times New Roman" w:hAnsi="Times New Roman"/>
                <w:b/>
                <w:i/>
                <w:sz w:val="24"/>
              </w:rPr>
            </w:pPr>
            <w:r w:rsidRPr="00387EBC">
              <w:rPr>
                <w:rFonts w:ascii="Times New Roman" w:hAnsi="Times New Roman"/>
                <w:b/>
                <w:i/>
                <w:sz w:val="24"/>
              </w:rPr>
              <w:t>Weryfikacja osiągniętych efektów</w:t>
            </w:r>
          </w:p>
        </w:tc>
      </w:tr>
      <w:tr w:rsidR="007633C3" w:rsidRPr="00387EBC" w14:paraId="36537105" w14:textId="77777777" w:rsidTr="00414B62">
        <w:trPr>
          <w:trHeight w:val="243"/>
        </w:trPr>
        <w:tc>
          <w:tcPr>
            <w:tcW w:w="198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3D200C2B" w14:textId="77777777" w:rsidR="007633C3" w:rsidRPr="00387EBC" w:rsidRDefault="007633C3" w:rsidP="00414B62">
            <w:pPr>
              <w:pStyle w:val="Normalny1"/>
              <w:spacing w:after="0" w:line="240" w:lineRule="auto"/>
              <w:jc w:val="both"/>
              <w:rPr>
                <w:rFonts w:ascii="Times New Roman" w:hAnsi="Times New Roman"/>
                <w:b/>
                <w:i/>
                <w:sz w:val="24"/>
              </w:rPr>
            </w:pPr>
          </w:p>
        </w:tc>
        <w:tc>
          <w:tcPr>
            <w:tcW w:w="3404" w:type="dxa"/>
            <w:tcBorders>
              <w:top w:val="single" w:sz="4" w:space="0" w:color="auto"/>
              <w:left w:val="single" w:sz="4" w:space="0" w:color="auto"/>
              <w:bottom w:val="single" w:sz="4" w:space="0" w:color="auto"/>
              <w:right w:val="single" w:sz="8" w:space="0" w:color="auto"/>
            </w:tcBorders>
          </w:tcPr>
          <w:p w14:paraId="117FA045" w14:textId="77777777" w:rsidR="007633C3" w:rsidRPr="00387EBC" w:rsidRDefault="007633C3" w:rsidP="00414B62">
            <w:pPr>
              <w:pStyle w:val="Normalny1"/>
              <w:spacing w:after="0" w:line="240" w:lineRule="auto"/>
              <w:jc w:val="both"/>
              <w:rPr>
                <w:rFonts w:ascii="Times New Roman" w:hAnsi="Times New Roman"/>
                <w:sz w:val="24"/>
              </w:rPr>
            </w:pPr>
          </w:p>
        </w:tc>
        <w:tc>
          <w:tcPr>
            <w:tcW w:w="2651" w:type="dxa"/>
            <w:tcBorders>
              <w:top w:val="single" w:sz="4" w:space="0" w:color="auto"/>
              <w:left w:val="single" w:sz="4" w:space="0" w:color="auto"/>
              <w:bottom w:val="single" w:sz="4" w:space="0" w:color="auto"/>
              <w:right w:val="single" w:sz="8" w:space="0" w:color="auto"/>
            </w:tcBorders>
          </w:tcPr>
          <w:p w14:paraId="683437F4" w14:textId="77777777" w:rsidR="007633C3" w:rsidRPr="00387EBC" w:rsidRDefault="007633C3" w:rsidP="00414B62">
            <w:pPr>
              <w:pStyle w:val="Normalny1"/>
              <w:spacing w:after="0" w:line="240" w:lineRule="auto"/>
              <w:jc w:val="both"/>
              <w:rPr>
                <w:rFonts w:ascii="Times New Roman" w:hAnsi="Times New Roman"/>
                <w:sz w:val="24"/>
              </w:rPr>
            </w:pPr>
          </w:p>
        </w:tc>
      </w:tr>
      <w:tr w:rsidR="007633C3" w:rsidRPr="00387EBC" w14:paraId="4A157CAF" w14:textId="77777777" w:rsidTr="00414B62">
        <w:trPr>
          <w:trHeight w:val="250"/>
        </w:trPr>
        <w:tc>
          <w:tcPr>
            <w:tcW w:w="198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3A239D71"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sz w:val="24"/>
                <w:lang w:val="cs-CZ"/>
              </w:rPr>
              <w:t>Umiejętności</w:t>
            </w:r>
          </w:p>
        </w:tc>
        <w:tc>
          <w:tcPr>
            <w:tcW w:w="3404" w:type="dxa"/>
            <w:tcBorders>
              <w:top w:val="single" w:sz="4" w:space="0" w:color="auto"/>
              <w:left w:val="single" w:sz="4" w:space="0" w:color="auto"/>
              <w:bottom w:val="single" w:sz="4" w:space="0" w:color="auto"/>
              <w:right w:val="single" w:sz="8" w:space="0" w:color="auto"/>
            </w:tcBorders>
          </w:tcPr>
          <w:p w14:paraId="035BBC9D"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KU</w:t>
            </w:r>
            <w:r w:rsidRPr="00387EBC">
              <w:rPr>
                <w:rFonts w:ascii="Times New Roman" w:hAnsi="Times New Roman"/>
                <w:sz w:val="24"/>
              </w:rPr>
              <w:t>_</w:t>
            </w:r>
            <w:r w:rsidRPr="00387EBC">
              <w:rPr>
                <w:rFonts w:ascii="Times New Roman" w:hAnsi="Times New Roman"/>
                <w:sz w:val="24"/>
                <w:lang w:val="cs-CZ"/>
              </w:rPr>
              <w:t>U07</w:t>
            </w:r>
          </w:p>
          <w:p w14:paraId="715F8E3A"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Student posiada umiejętność wyodrębniania i określania cech tożsamości kulturowych w aspekcie wielokulturowości oraz międzykulturowości</w:t>
            </w:r>
          </w:p>
          <w:p w14:paraId="79E033F0"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KU1</w:t>
            </w:r>
            <w:r w:rsidRPr="00387EBC">
              <w:rPr>
                <w:rFonts w:ascii="Times New Roman" w:hAnsi="Times New Roman"/>
                <w:sz w:val="24"/>
              </w:rPr>
              <w:t>_U</w:t>
            </w:r>
            <w:r w:rsidRPr="00387EBC">
              <w:rPr>
                <w:rFonts w:ascii="Times New Roman" w:hAnsi="Times New Roman"/>
                <w:sz w:val="24"/>
                <w:lang w:val="cs-CZ"/>
              </w:rPr>
              <w:t>14</w:t>
            </w:r>
          </w:p>
          <w:p w14:paraId="29357B8B"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Student posiada umiejętność przygotowania wystąpień ustnych w języku polskim i języku obcym z wykorzystaniem podstawowych ujęć teoretycznych oraz róźnych źródeł</w:t>
            </w:r>
          </w:p>
          <w:p w14:paraId="03D158FE"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KU1</w:t>
            </w:r>
            <w:r w:rsidRPr="00387EBC">
              <w:rPr>
                <w:rFonts w:ascii="Times New Roman" w:hAnsi="Times New Roman"/>
                <w:sz w:val="24"/>
              </w:rPr>
              <w:t>_U</w:t>
            </w:r>
            <w:r w:rsidRPr="00387EBC">
              <w:rPr>
                <w:rFonts w:ascii="Times New Roman" w:hAnsi="Times New Roman"/>
                <w:sz w:val="24"/>
                <w:lang w:val="cs-CZ"/>
              </w:rPr>
              <w:t>15</w:t>
            </w:r>
          </w:p>
          <w:p w14:paraId="114FC56B"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lang w:val="cs-CZ"/>
              </w:rPr>
              <w:t>Student ma umiejętności językowe zgodne z wymaganiami określonimy dla poziomu B2 Europejskiego Systemu Opisu Kształcenia Językowego</w:t>
            </w:r>
          </w:p>
          <w:p w14:paraId="3C5555BD" w14:textId="77777777" w:rsidR="007633C3" w:rsidRPr="00387EBC" w:rsidRDefault="007633C3" w:rsidP="00414B62">
            <w:pPr>
              <w:pStyle w:val="Normalny1"/>
              <w:spacing w:after="0" w:line="240" w:lineRule="auto"/>
              <w:jc w:val="both"/>
              <w:rPr>
                <w:rFonts w:ascii="Times New Roman" w:hAnsi="Times New Roman"/>
                <w:sz w:val="24"/>
                <w:lang w:val="cs-CZ"/>
              </w:rPr>
            </w:pPr>
          </w:p>
          <w:p w14:paraId="30C71285" w14:textId="77777777" w:rsidR="007633C3" w:rsidRPr="00387EBC" w:rsidRDefault="007633C3" w:rsidP="00414B62">
            <w:pPr>
              <w:pStyle w:val="Normalny1"/>
              <w:spacing w:after="0" w:line="240" w:lineRule="auto"/>
              <w:jc w:val="both"/>
              <w:rPr>
                <w:rFonts w:ascii="Times New Roman" w:hAnsi="Times New Roman"/>
                <w:sz w:val="24"/>
                <w:lang w:val="cs-CZ"/>
              </w:rPr>
            </w:pPr>
          </w:p>
        </w:tc>
        <w:tc>
          <w:tcPr>
            <w:tcW w:w="2651" w:type="dxa"/>
            <w:vMerge w:val="restart"/>
            <w:tcBorders>
              <w:top w:val="single" w:sz="4" w:space="0" w:color="auto"/>
              <w:left w:val="single" w:sz="4" w:space="0" w:color="auto"/>
              <w:right w:val="single" w:sz="8" w:space="0" w:color="auto"/>
            </w:tcBorders>
          </w:tcPr>
          <w:p w14:paraId="601E5081" w14:textId="77777777" w:rsidR="007633C3" w:rsidRPr="00387EBC" w:rsidRDefault="007633C3" w:rsidP="00414B62">
            <w:pPr>
              <w:pStyle w:val="Normalny1"/>
              <w:spacing w:after="0" w:line="240" w:lineRule="auto"/>
              <w:jc w:val="both"/>
              <w:rPr>
                <w:rFonts w:ascii="Times New Roman" w:hAnsi="Times New Roman"/>
                <w:bCs/>
                <w:color w:val="000000"/>
                <w:sz w:val="24"/>
              </w:rPr>
            </w:pPr>
            <w:r w:rsidRPr="00387EBC">
              <w:rPr>
                <w:rFonts w:ascii="Times New Roman" w:hAnsi="Times New Roman"/>
                <w:bCs/>
                <w:color w:val="000000"/>
                <w:sz w:val="24"/>
              </w:rPr>
              <w:t>Pisemna ocena opisowa sporządzona przez opiekuna praktyk i zawarta w dokumentacji praktyk</w:t>
            </w:r>
          </w:p>
          <w:p w14:paraId="06035D0D"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bCs/>
                <w:color w:val="000000"/>
                <w:sz w:val="24"/>
              </w:rPr>
              <w:t xml:space="preserve">Ankieta wypełniona przez przedstawiciela </w:t>
            </w:r>
            <w:r w:rsidRPr="00387EBC">
              <w:rPr>
                <w:rFonts w:ascii="Times New Roman" w:hAnsi="Times New Roman"/>
                <w:bCs/>
                <w:color w:val="000000"/>
                <w:sz w:val="24"/>
                <w:lang w:val="cs-CZ"/>
              </w:rPr>
              <w:t>pracodawcy</w:t>
            </w:r>
            <w:r w:rsidRPr="00387EBC">
              <w:rPr>
                <w:rFonts w:ascii="Times New Roman" w:hAnsi="Times New Roman"/>
                <w:bCs/>
                <w:color w:val="000000"/>
                <w:sz w:val="20"/>
              </w:rPr>
              <w:t>.</w:t>
            </w:r>
          </w:p>
        </w:tc>
      </w:tr>
      <w:tr w:rsidR="007633C3" w:rsidRPr="00387EBC" w14:paraId="5398AE27" w14:textId="77777777" w:rsidTr="00414B62">
        <w:trPr>
          <w:trHeight w:val="250"/>
        </w:trPr>
        <w:tc>
          <w:tcPr>
            <w:tcW w:w="1980"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355D31EC"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sz w:val="24"/>
              </w:rPr>
              <w:t>Kompetencje</w:t>
            </w:r>
          </w:p>
        </w:tc>
        <w:tc>
          <w:tcPr>
            <w:tcW w:w="3404" w:type="dxa"/>
            <w:tcBorders>
              <w:top w:val="single" w:sz="4" w:space="0" w:color="auto"/>
              <w:left w:val="single" w:sz="4" w:space="0" w:color="auto"/>
              <w:bottom w:val="single" w:sz="8" w:space="0" w:color="auto"/>
              <w:right w:val="single" w:sz="8" w:space="0" w:color="auto"/>
            </w:tcBorders>
          </w:tcPr>
          <w:p w14:paraId="5350F73C"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sz w:val="24"/>
              </w:rPr>
              <w:t>KU2_K01</w:t>
            </w:r>
          </w:p>
          <w:p w14:paraId="6429A418" w14:textId="77777777" w:rsidR="007633C3" w:rsidRPr="00387EBC" w:rsidRDefault="007633C3" w:rsidP="00414B62">
            <w:pPr>
              <w:pStyle w:val="Normalny1"/>
              <w:spacing w:after="0" w:line="240" w:lineRule="auto"/>
              <w:jc w:val="both"/>
              <w:rPr>
                <w:rFonts w:ascii="Times New Roman" w:hAnsi="Times New Roman"/>
                <w:sz w:val="24"/>
              </w:rPr>
            </w:pPr>
            <w:r w:rsidRPr="00387EBC">
              <w:rPr>
                <w:rFonts w:ascii="Times New Roman" w:hAnsi="Times New Roman"/>
                <w:sz w:val="24"/>
              </w:rPr>
              <w:lastRenderedPageBreak/>
              <w:t>Student rozumie potrzebę uczenia się przez całe życie</w:t>
            </w:r>
          </w:p>
          <w:p w14:paraId="2C890AC1"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rPr>
              <w:t>KU2_K0</w:t>
            </w:r>
            <w:r w:rsidRPr="00387EBC">
              <w:rPr>
                <w:rFonts w:ascii="Times New Roman" w:hAnsi="Times New Roman"/>
                <w:sz w:val="24"/>
                <w:lang w:val="cs-CZ"/>
              </w:rPr>
              <w:t>9</w:t>
            </w:r>
          </w:p>
          <w:p w14:paraId="206E6662" w14:textId="77777777" w:rsidR="007633C3" w:rsidRPr="00387EBC" w:rsidRDefault="007633C3" w:rsidP="00414B62">
            <w:pPr>
              <w:pStyle w:val="Normalny1"/>
              <w:spacing w:after="0" w:line="240" w:lineRule="auto"/>
              <w:jc w:val="both"/>
              <w:rPr>
                <w:rFonts w:ascii="Times New Roman" w:hAnsi="Times New Roman"/>
                <w:sz w:val="24"/>
                <w:lang w:val="cs-CZ"/>
              </w:rPr>
            </w:pPr>
            <w:r w:rsidRPr="00387EBC">
              <w:rPr>
                <w:rFonts w:ascii="Times New Roman" w:hAnsi="Times New Roman"/>
                <w:sz w:val="24"/>
              </w:rPr>
              <w:t>Student jest aktywnym, świadomym i krytycznym uczestnikiem bieżącego życia kulturalnego, wszechstronnie korzystającym z różnych form kultury</w:t>
            </w:r>
            <w:r w:rsidRPr="00387EBC">
              <w:rPr>
                <w:rFonts w:ascii="Times New Roman" w:hAnsi="Times New Roman"/>
                <w:sz w:val="24"/>
                <w:lang w:val="cs-CZ"/>
              </w:rPr>
              <w:t xml:space="preserve"> </w:t>
            </w:r>
          </w:p>
          <w:p w14:paraId="465A7007" w14:textId="77777777" w:rsidR="007633C3" w:rsidRPr="00387EBC" w:rsidRDefault="007633C3" w:rsidP="00414B62">
            <w:pPr>
              <w:pStyle w:val="Normalny1"/>
              <w:spacing w:after="0" w:line="240" w:lineRule="auto"/>
              <w:jc w:val="both"/>
              <w:rPr>
                <w:rFonts w:ascii="Times New Roman" w:hAnsi="Times New Roman"/>
                <w:sz w:val="24"/>
                <w:lang w:val="cs-CZ"/>
              </w:rPr>
            </w:pPr>
          </w:p>
          <w:p w14:paraId="16889FC0" w14:textId="77777777" w:rsidR="007633C3" w:rsidRPr="00387EBC" w:rsidRDefault="007633C3" w:rsidP="00414B62">
            <w:pPr>
              <w:pStyle w:val="Normalny1"/>
              <w:spacing w:after="0" w:line="240" w:lineRule="auto"/>
              <w:jc w:val="both"/>
              <w:rPr>
                <w:rFonts w:ascii="Times New Roman" w:hAnsi="Times New Roman"/>
                <w:sz w:val="24"/>
                <w:lang w:val="cs-CZ"/>
              </w:rPr>
            </w:pPr>
          </w:p>
        </w:tc>
        <w:tc>
          <w:tcPr>
            <w:tcW w:w="2651" w:type="dxa"/>
            <w:vMerge/>
            <w:tcBorders>
              <w:left w:val="single" w:sz="4" w:space="0" w:color="auto"/>
              <w:bottom w:val="single" w:sz="8" w:space="0" w:color="auto"/>
              <w:right w:val="single" w:sz="8" w:space="0" w:color="auto"/>
            </w:tcBorders>
          </w:tcPr>
          <w:p w14:paraId="12654F1C" w14:textId="77777777" w:rsidR="007633C3" w:rsidRPr="00387EBC" w:rsidRDefault="007633C3" w:rsidP="00414B62">
            <w:pPr>
              <w:pStyle w:val="Normalny1"/>
              <w:spacing w:after="0" w:line="240" w:lineRule="auto"/>
              <w:jc w:val="both"/>
              <w:rPr>
                <w:rFonts w:ascii="Times New Roman" w:hAnsi="Times New Roman"/>
                <w:sz w:val="24"/>
              </w:rPr>
            </w:pPr>
          </w:p>
        </w:tc>
      </w:tr>
      <w:tr w:rsidR="007633C3" w:rsidRPr="00387EBC" w14:paraId="7AC9D108" w14:textId="77777777" w:rsidTr="00414B62">
        <w:tc>
          <w:tcPr>
            <w:tcW w:w="80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35DE4DD" w14:textId="77777777" w:rsidR="007633C3" w:rsidRPr="00387EBC" w:rsidRDefault="007633C3" w:rsidP="00414B62">
            <w:pPr>
              <w:pStyle w:val="Normalny1"/>
              <w:spacing w:after="0" w:line="240" w:lineRule="auto"/>
              <w:jc w:val="both"/>
              <w:rPr>
                <w:rFonts w:ascii="Times New Roman" w:hAnsi="Times New Roman"/>
                <w:b/>
                <w:i/>
                <w:sz w:val="24"/>
              </w:rPr>
            </w:pPr>
            <w:r w:rsidRPr="00387EBC">
              <w:rPr>
                <w:rFonts w:ascii="Times New Roman" w:hAnsi="Times New Roman"/>
                <w:b/>
                <w:i/>
                <w:sz w:val="24"/>
              </w:rPr>
              <w:t xml:space="preserve">Miejsca realizacji praktyk  </w:t>
            </w:r>
          </w:p>
          <w:p w14:paraId="6421ABD4" w14:textId="77777777" w:rsidR="007633C3" w:rsidRPr="00387EBC" w:rsidRDefault="007633C3" w:rsidP="00414B62">
            <w:pPr>
              <w:pStyle w:val="Normalny1"/>
              <w:spacing w:after="0" w:line="240" w:lineRule="auto"/>
              <w:jc w:val="both"/>
              <w:rPr>
                <w:rFonts w:ascii="Times New Roman" w:hAnsi="Times New Roman"/>
                <w:b/>
                <w:i/>
                <w:sz w:val="24"/>
                <w:lang w:val="cs-CZ"/>
              </w:rPr>
            </w:pPr>
            <w:r w:rsidRPr="00387EBC">
              <w:rPr>
                <w:rFonts w:ascii="Times New Roman" w:hAnsi="Times New Roman"/>
                <w:sz w:val="24"/>
                <w:lang w:val="it-IT"/>
              </w:rPr>
              <w:t>Praktyki mogą być realizowane we wszystkich instytucjach, których działalność związana jest z </w:t>
            </w:r>
            <w:r w:rsidRPr="00387EBC">
              <w:rPr>
                <w:rFonts w:ascii="Times New Roman" w:hAnsi="Times New Roman"/>
                <w:sz w:val="24"/>
                <w:lang w:val="cs-CZ"/>
              </w:rPr>
              <w:t>Włochami: w redakcjach czasopism („La Rivista”, „Gazzetta Italia”), w</w:t>
            </w:r>
            <w:r w:rsidRPr="00387EBC">
              <w:rPr>
                <w:rFonts w:ascii="Times New Roman" w:hAnsi="Times New Roman"/>
                <w:sz w:val="24"/>
                <w:lang w:val="it-IT"/>
              </w:rPr>
              <w:t xml:space="preserve"> radiu, telewizji, agencjach informacyjnych, wydawnictwach, </w:t>
            </w:r>
            <w:r w:rsidRPr="00387EBC">
              <w:rPr>
                <w:rFonts w:ascii="Times New Roman" w:hAnsi="Times New Roman"/>
                <w:sz w:val="24"/>
                <w:lang w:val="cs-CZ"/>
              </w:rPr>
              <w:t>portalach</w:t>
            </w:r>
            <w:r w:rsidRPr="00387EBC">
              <w:rPr>
                <w:rFonts w:ascii="Times New Roman" w:hAnsi="Times New Roman"/>
                <w:sz w:val="24"/>
                <w:lang w:val="it-IT"/>
              </w:rPr>
              <w:t xml:space="preserve"> internetowych, biurach prasowych różnego typu instytucji</w:t>
            </w:r>
            <w:r w:rsidRPr="00387EBC">
              <w:rPr>
                <w:rFonts w:ascii="Times New Roman" w:hAnsi="Times New Roman"/>
                <w:sz w:val="24"/>
                <w:lang w:val="cs-CZ"/>
              </w:rPr>
              <w:t>, a także w szkołach językowych oraz domach kultury.</w:t>
            </w:r>
          </w:p>
        </w:tc>
      </w:tr>
    </w:tbl>
    <w:p w14:paraId="2B652B20" w14:textId="77777777" w:rsidR="007633C3" w:rsidRPr="00BA6A94" w:rsidRDefault="007633C3" w:rsidP="007633C3">
      <w:pPr>
        <w:rPr>
          <w:lang w:val="cs-CZ"/>
        </w:rPr>
      </w:pPr>
    </w:p>
    <w:p w14:paraId="633430FB" w14:textId="77777777" w:rsidR="007633C3" w:rsidRDefault="007633C3" w:rsidP="007633C3">
      <w:pPr>
        <w:tabs>
          <w:tab w:val="left" w:pos="180"/>
          <w:tab w:val="left" w:pos="360"/>
        </w:tabs>
        <w:spacing w:line="240" w:lineRule="auto"/>
        <w:jc w:val="both"/>
        <w:rPr>
          <w:rFonts w:ascii="Times New Roman" w:hAnsi="Times New Roman"/>
          <w:b/>
          <w:sz w:val="24"/>
          <w:szCs w:val="24"/>
        </w:rPr>
      </w:pPr>
    </w:p>
    <w:p w14:paraId="6447FC86" w14:textId="77777777" w:rsidR="007633C3" w:rsidRDefault="007633C3" w:rsidP="007633C3">
      <w:pPr>
        <w:tabs>
          <w:tab w:val="left" w:pos="180"/>
          <w:tab w:val="left" w:pos="360"/>
        </w:tabs>
        <w:spacing w:line="240" w:lineRule="auto"/>
        <w:jc w:val="both"/>
        <w:rPr>
          <w:rFonts w:ascii="Times New Roman" w:hAnsi="Times New Roman"/>
          <w:b/>
          <w:sz w:val="24"/>
          <w:szCs w:val="24"/>
        </w:rPr>
      </w:pPr>
    </w:p>
    <w:p w14:paraId="38AF9DBC" w14:textId="77777777" w:rsidR="007633C3" w:rsidRPr="0052016C" w:rsidRDefault="007633C3" w:rsidP="007633C3">
      <w:pPr>
        <w:tabs>
          <w:tab w:val="left" w:pos="180"/>
          <w:tab w:val="left" w:pos="360"/>
        </w:tabs>
        <w:spacing w:line="240" w:lineRule="auto"/>
        <w:jc w:val="both"/>
        <w:rPr>
          <w:rFonts w:ascii="Times New Roman" w:hAnsi="Times New Roman"/>
          <w:b/>
          <w:sz w:val="24"/>
          <w:szCs w:val="24"/>
        </w:rPr>
      </w:pPr>
      <w:r w:rsidRPr="0052016C">
        <w:rPr>
          <w:rFonts w:ascii="Times New Roman" w:hAnsi="Times New Roman"/>
          <w:b/>
          <w:sz w:val="24"/>
          <w:szCs w:val="24"/>
        </w:rPr>
        <w:t>IV. PRAKTYKI  ZAGRANICZNE</w:t>
      </w:r>
    </w:p>
    <w:p w14:paraId="44431535" w14:textId="77777777" w:rsidR="007633C3" w:rsidRPr="0052016C" w:rsidRDefault="007633C3" w:rsidP="007633C3">
      <w:pPr>
        <w:tabs>
          <w:tab w:val="left" w:pos="180"/>
          <w:tab w:val="left" w:pos="360"/>
        </w:tabs>
        <w:spacing w:line="240" w:lineRule="auto"/>
        <w:jc w:val="center"/>
        <w:rPr>
          <w:rFonts w:ascii="Times New Roman" w:hAnsi="Times New Roman"/>
          <w:b/>
          <w:sz w:val="24"/>
          <w:szCs w:val="24"/>
        </w:rPr>
      </w:pPr>
      <w:r>
        <w:rPr>
          <w:rFonts w:ascii="Times New Roman" w:hAnsi="Times New Roman"/>
          <w:b/>
          <w:sz w:val="24"/>
          <w:szCs w:val="24"/>
        </w:rPr>
        <w:t>§21</w:t>
      </w:r>
    </w:p>
    <w:p w14:paraId="5C9158E9" w14:textId="77777777" w:rsidR="007633C3" w:rsidRPr="0052016C" w:rsidRDefault="007633C3" w:rsidP="007633C3">
      <w:pPr>
        <w:pStyle w:val="Akapitzlist"/>
        <w:numPr>
          <w:ilvl w:val="0"/>
          <w:numId w:val="2"/>
        </w:numPr>
        <w:tabs>
          <w:tab w:val="left" w:pos="180"/>
          <w:tab w:val="left" w:pos="360"/>
        </w:tabs>
        <w:spacing w:line="240" w:lineRule="auto"/>
        <w:ind w:left="360"/>
        <w:jc w:val="both"/>
        <w:rPr>
          <w:rFonts w:ascii="Times New Roman" w:hAnsi="Times New Roman"/>
          <w:i/>
          <w:sz w:val="24"/>
          <w:szCs w:val="24"/>
        </w:rPr>
      </w:pPr>
      <w:r w:rsidRPr="0052016C">
        <w:rPr>
          <w:rFonts w:ascii="Times New Roman" w:hAnsi="Times New Roman"/>
          <w:sz w:val="24"/>
          <w:szCs w:val="24"/>
        </w:rPr>
        <w:t xml:space="preserve">  Praktyki zagraniczne odbywają się zgodnie z postanowieniami § 9 </w:t>
      </w:r>
      <w:r>
        <w:rPr>
          <w:rFonts w:ascii="Times New Roman" w:hAnsi="Times New Roman"/>
          <w:i/>
          <w:sz w:val="24"/>
          <w:szCs w:val="24"/>
        </w:rPr>
        <w:t>Regulaminu praktyk s</w:t>
      </w:r>
      <w:r w:rsidRPr="0052016C">
        <w:rPr>
          <w:rFonts w:ascii="Times New Roman" w:hAnsi="Times New Roman"/>
          <w:i/>
          <w:sz w:val="24"/>
          <w:szCs w:val="24"/>
        </w:rPr>
        <w:t>tudenckich w UKSW</w:t>
      </w:r>
      <w:r w:rsidRPr="0052016C">
        <w:rPr>
          <w:rFonts w:ascii="Times New Roman" w:hAnsi="Times New Roman"/>
          <w:sz w:val="24"/>
          <w:szCs w:val="24"/>
        </w:rPr>
        <w:t>.</w:t>
      </w:r>
    </w:p>
    <w:p w14:paraId="4F0CC77F" w14:textId="77777777" w:rsidR="007633C3" w:rsidRPr="0052016C" w:rsidRDefault="007633C3" w:rsidP="007633C3">
      <w:pPr>
        <w:pStyle w:val="Akapitzlist"/>
        <w:numPr>
          <w:ilvl w:val="0"/>
          <w:numId w:val="2"/>
        </w:numPr>
        <w:tabs>
          <w:tab w:val="left" w:pos="180"/>
          <w:tab w:val="left" w:pos="360"/>
        </w:tabs>
        <w:ind w:left="360"/>
        <w:jc w:val="both"/>
        <w:rPr>
          <w:rFonts w:ascii="Times New Roman" w:hAnsi="Times New Roman"/>
          <w:sz w:val="24"/>
          <w:szCs w:val="24"/>
        </w:rPr>
      </w:pPr>
      <w:r w:rsidRPr="0052016C">
        <w:rPr>
          <w:rFonts w:ascii="Times New Roman" w:hAnsi="Times New Roman"/>
          <w:sz w:val="24"/>
          <w:szCs w:val="24"/>
        </w:rPr>
        <w:t xml:space="preserve">  Student, który zamierza wyjechać za granicę w celu odbycia praktyk, powinien sam znaleźć odpowiednią instytucję gotową przyjąć go na praktyki. Wydział sugeruje wybór polskich instytucji kulturalnych.</w:t>
      </w:r>
    </w:p>
    <w:p w14:paraId="384E3FB5" w14:textId="77777777" w:rsidR="007633C3" w:rsidRPr="0052016C" w:rsidRDefault="007633C3" w:rsidP="007633C3">
      <w:pPr>
        <w:pStyle w:val="Akapitzlist"/>
        <w:numPr>
          <w:ilvl w:val="0"/>
          <w:numId w:val="2"/>
        </w:numPr>
        <w:tabs>
          <w:tab w:val="left" w:pos="180"/>
          <w:tab w:val="left" w:pos="360"/>
        </w:tabs>
        <w:ind w:left="360"/>
        <w:jc w:val="both"/>
        <w:rPr>
          <w:rFonts w:ascii="Times New Roman" w:hAnsi="Times New Roman"/>
          <w:sz w:val="24"/>
          <w:szCs w:val="24"/>
        </w:rPr>
      </w:pPr>
      <w:r w:rsidRPr="0052016C">
        <w:rPr>
          <w:rFonts w:ascii="Times New Roman" w:hAnsi="Times New Roman"/>
          <w:sz w:val="24"/>
          <w:szCs w:val="24"/>
        </w:rPr>
        <w:t xml:space="preserve">  W ramach LPP Erasmus nie można zaliczyć praktyk pedagogicznych.</w:t>
      </w:r>
    </w:p>
    <w:p w14:paraId="2CEEE42A" w14:textId="77777777" w:rsidR="007633C3" w:rsidRPr="0052016C" w:rsidRDefault="007633C3" w:rsidP="007633C3">
      <w:pPr>
        <w:pStyle w:val="Akapitzlist"/>
        <w:numPr>
          <w:ilvl w:val="0"/>
          <w:numId w:val="2"/>
        </w:numPr>
        <w:tabs>
          <w:tab w:val="left" w:pos="180"/>
          <w:tab w:val="left" w:pos="360"/>
        </w:tabs>
        <w:ind w:left="360"/>
        <w:jc w:val="both"/>
        <w:rPr>
          <w:rFonts w:ascii="Times New Roman" w:hAnsi="Times New Roman"/>
          <w:sz w:val="24"/>
          <w:szCs w:val="24"/>
        </w:rPr>
      </w:pPr>
      <w:r w:rsidRPr="0052016C">
        <w:rPr>
          <w:rFonts w:ascii="Times New Roman" w:hAnsi="Times New Roman"/>
          <w:sz w:val="24"/>
          <w:szCs w:val="24"/>
        </w:rPr>
        <w:t xml:space="preserve"> Zgodę na odbycie praktyki zagranicznej wydaje Dziekan po pozytywnym zaopiniowaniu celów i planu praktyk przez pełnomocnika ds. praktyk studenckich</w:t>
      </w:r>
    </w:p>
    <w:p w14:paraId="63B3D7D4" w14:textId="77777777" w:rsidR="007633C3" w:rsidRPr="0052016C" w:rsidRDefault="007633C3" w:rsidP="007633C3">
      <w:pPr>
        <w:tabs>
          <w:tab w:val="left" w:pos="180"/>
          <w:tab w:val="left" w:pos="360"/>
          <w:tab w:val="left" w:pos="8789"/>
        </w:tabs>
        <w:spacing w:line="240" w:lineRule="auto"/>
        <w:jc w:val="both"/>
        <w:rPr>
          <w:rFonts w:ascii="Times New Roman" w:hAnsi="Times New Roman"/>
          <w:b/>
          <w:sz w:val="24"/>
          <w:szCs w:val="24"/>
        </w:rPr>
      </w:pPr>
    </w:p>
    <w:p w14:paraId="056BBF2E" w14:textId="77777777" w:rsidR="007633C3" w:rsidRDefault="007633C3" w:rsidP="007633C3">
      <w:pPr>
        <w:tabs>
          <w:tab w:val="left" w:pos="180"/>
          <w:tab w:val="left" w:pos="360"/>
          <w:tab w:val="left" w:pos="8789"/>
        </w:tabs>
        <w:spacing w:line="240" w:lineRule="auto"/>
        <w:jc w:val="both"/>
        <w:rPr>
          <w:rFonts w:ascii="Times New Roman" w:hAnsi="Times New Roman"/>
          <w:b/>
          <w:sz w:val="24"/>
          <w:szCs w:val="24"/>
        </w:rPr>
      </w:pPr>
    </w:p>
    <w:p w14:paraId="1191EF0D" w14:textId="77777777" w:rsidR="007633C3" w:rsidRPr="0052016C" w:rsidRDefault="007633C3" w:rsidP="007633C3">
      <w:pPr>
        <w:tabs>
          <w:tab w:val="left" w:pos="180"/>
          <w:tab w:val="left" w:pos="360"/>
          <w:tab w:val="left" w:pos="8789"/>
        </w:tabs>
        <w:spacing w:line="240" w:lineRule="auto"/>
        <w:jc w:val="both"/>
        <w:rPr>
          <w:rFonts w:ascii="Times New Roman" w:hAnsi="Times New Roman"/>
          <w:b/>
          <w:sz w:val="24"/>
          <w:szCs w:val="24"/>
        </w:rPr>
      </w:pPr>
      <w:r w:rsidRPr="0052016C">
        <w:rPr>
          <w:rFonts w:ascii="Times New Roman" w:hAnsi="Times New Roman"/>
          <w:b/>
          <w:sz w:val="24"/>
          <w:szCs w:val="24"/>
        </w:rPr>
        <w:t>V. STUDIA MAGISTERSKIE</w:t>
      </w:r>
    </w:p>
    <w:p w14:paraId="268C8710" w14:textId="77777777" w:rsidR="007633C3" w:rsidRPr="0052016C" w:rsidRDefault="007633C3" w:rsidP="007633C3">
      <w:pPr>
        <w:tabs>
          <w:tab w:val="left" w:pos="180"/>
          <w:tab w:val="left" w:pos="360"/>
          <w:tab w:val="left" w:pos="8789"/>
        </w:tabs>
        <w:spacing w:line="240" w:lineRule="auto"/>
        <w:jc w:val="center"/>
        <w:rPr>
          <w:rFonts w:ascii="Times New Roman" w:hAnsi="Times New Roman"/>
          <w:b/>
          <w:sz w:val="24"/>
          <w:szCs w:val="24"/>
        </w:rPr>
      </w:pPr>
      <w:r>
        <w:rPr>
          <w:rFonts w:ascii="Times New Roman" w:hAnsi="Times New Roman"/>
          <w:b/>
          <w:sz w:val="24"/>
          <w:szCs w:val="24"/>
        </w:rPr>
        <w:t>§22</w:t>
      </w:r>
    </w:p>
    <w:p w14:paraId="78263345" w14:textId="77777777" w:rsidR="007633C3" w:rsidRPr="0052016C" w:rsidRDefault="007633C3" w:rsidP="007633C3">
      <w:pPr>
        <w:tabs>
          <w:tab w:val="left" w:pos="180"/>
          <w:tab w:val="left" w:pos="360"/>
          <w:tab w:val="left" w:pos="8789"/>
        </w:tabs>
        <w:spacing w:line="240" w:lineRule="auto"/>
        <w:jc w:val="both"/>
        <w:rPr>
          <w:rFonts w:ascii="Times New Roman" w:hAnsi="Times New Roman"/>
          <w:strike/>
          <w:sz w:val="24"/>
          <w:szCs w:val="24"/>
        </w:rPr>
      </w:pPr>
      <w:r w:rsidRPr="0052016C">
        <w:rPr>
          <w:rFonts w:ascii="Times New Roman" w:hAnsi="Times New Roman"/>
          <w:sz w:val="24"/>
          <w:szCs w:val="24"/>
        </w:rPr>
        <w:t>Praktyki zawodowe obowiązują uczestników specjalizac</w:t>
      </w:r>
      <w:r>
        <w:rPr>
          <w:rFonts w:ascii="Times New Roman" w:hAnsi="Times New Roman"/>
          <w:sz w:val="24"/>
          <w:szCs w:val="24"/>
        </w:rPr>
        <w:t>ji nauczycielskiej na kierunku</w:t>
      </w:r>
      <w:r w:rsidRPr="0052016C">
        <w:rPr>
          <w:rFonts w:ascii="Times New Roman" w:hAnsi="Times New Roman"/>
          <w:sz w:val="24"/>
          <w:szCs w:val="24"/>
        </w:rPr>
        <w:t xml:space="preserve"> Filologia polska  oraz </w:t>
      </w:r>
      <w:r>
        <w:rPr>
          <w:rFonts w:ascii="Times New Roman" w:hAnsi="Times New Roman"/>
          <w:sz w:val="24"/>
          <w:szCs w:val="24"/>
        </w:rPr>
        <w:t>(jeśli będzie potrzeba stworzenia takiej specjalizacji) na Filologii</w:t>
      </w:r>
      <w:r w:rsidRPr="0052016C">
        <w:rPr>
          <w:rFonts w:ascii="Times New Roman" w:hAnsi="Times New Roman"/>
          <w:sz w:val="24"/>
          <w:szCs w:val="24"/>
        </w:rPr>
        <w:t>, specjalność: Filologia klasyczna</w:t>
      </w:r>
      <w:r>
        <w:rPr>
          <w:rFonts w:ascii="Times New Roman" w:hAnsi="Times New Roman"/>
          <w:sz w:val="24"/>
          <w:szCs w:val="24"/>
        </w:rPr>
        <w:t xml:space="preserve"> (</w:t>
      </w:r>
      <w:r w:rsidRPr="0052016C">
        <w:rPr>
          <w:rFonts w:ascii="Times New Roman" w:hAnsi="Times New Roman"/>
          <w:sz w:val="24"/>
          <w:szCs w:val="24"/>
        </w:rPr>
        <w:t>zgodnie z rozporządzeniem Ministra Nauki i Szkolnictwa Wyższego  z dnia 17 stycznia 2012 roku w sprawie standardów kształcenia przygotowującego do wykonywania zawodu nauczyciela</w:t>
      </w:r>
      <w:r>
        <w:rPr>
          <w:rFonts w:ascii="Times New Roman" w:hAnsi="Times New Roman"/>
          <w:sz w:val="24"/>
          <w:szCs w:val="24"/>
        </w:rPr>
        <w:t>)</w:t>
      </w:r>
      <w:r w:rsidRPr="0052016C">
        <w:rPr>
          <w:rFonts w:ascii="Times New Roman" w:hAnsi="Times New Roman"/>
          <w:sz w:val="24"/>
          <w:szCs w:val="24"/>
        </w:rPr>
        <w:t xml:space="preserve"> - a także na specjalizacji glottodydaktycznej.  </w:t>
      </w:r>
    </w:p>
    <w:p w14:paraId="6C89E2B0" w14:textId="77777777" w:rsidR="007633C3" w:rsidRPr="0052016C" w:rsidRDefault="007633C3" w:rsidP="007633C3">
      <w:pPr>
        <w:tabs>
          <w:tab w:val="left" w:pos="180"/>
          <w:tab w:val="left" w:pos="360"/>
          <w:tab w:val="left" w:pos="8789"/>
        </w:tabs>
        <w:spacing w:line="240" w:lineRule="auto"/>
        <w:jc w:val="center"/>
        <w:rPr>
          <w:rFonts w:ascii="Times New Roman" w:hAnsi="Times New Roman"/>
          <w:b/>
          <w:sz w:val="24"/>
          <w:szCs w:val="24"/>
        </w:rPr>
      </w:pPr>
      <w:r>
        <w:rPr>
          <w:rFonts w:ascii="Times New Roman" w:hAnsi="Times New Roman"/>
          <w:b/>
          <w:sz w:val="24"/>
          <w:szCs w:val="24"/>
        </w:rPr>
        <w:t>§23</w:t>
      </w:r>
    </w:p>
    <w:p w14:paraId="00CA6743" w14:textId="77777777" w:rsidR="007633C3" w:rsidRPr="0052016C" w:rsidRDefault="007633C3" w:rsidP="007633C3">
      <w:pPr>
        <w:tabs>
          <w:tab w:val="left" w:pos="180"/>
          <w:tab w:val="left" w:pos="360"/>
          <w:tab w:val="left" w:pos="8789"/>
        </w:tabs>
        <w:spacing w:line="240" w:lineRule="auto"/>
        <w:jc w:val="both"/>
        <w:rPr>
          <w:rFonts w:ascii="Times New Roman" w:hAnsi="Times New Roman"/>
          <w:b/>
          <w:sz w:val="24"/>
          <w:szCs w:val="24"/>
        </w:rPr>
      </w:pPr>
      <w:r w:rsidRPr="0052016C">
        <w:rPr>
          <w:rFonts w:ascii="Times New Roman" w:hAnsi="Times New Roman"/>
          <w:sz w:val="24"/>
          <w:szCs w:val="24"/>
        </w:rPr>
        <w:lastRenderedPageBreak/>
        <w:t>Studenci specjalizacji nauczycielskiej studiów magisterskich odbywają obowiązkowe praktyki pedagogiczne w gimnazjum i szkole ponadgimnazjalnej do końca roku II. Studenci prowadzą zajęcia dydaktyczne pod kierunkiem wyznaczonych przez dyrektorów szkół nauczycieli, którzy określają szczegółowy zakres praktyki pedagogicznej.</w:t>
      </w:r>
      <w:r>
        <w:rPr>
          <w:rFonts w:ascii="Times New Roman" w:hAnsi="Times New Roman"/>
          <w:sz w:val="24"/>
          <w:szCs w:val="24"/>
        </w:rPr>
        <w:t xml:space="preserve"> Opiekun specjalizacji tworzy jedynie program ramowy, który student przedstawia szkolnemu opiekunowi. </w:t>
      </w:r>
    </w:p>
    <w:p w14:paraId="6FE8296A" w14:textId="77777777" w:rsidR="007633C3" w:rsidRPr="0052016C" w:rsidRDefault="007633C3" w:rsidP="007633C3">
      <w:pPr>
        <w:tabs>
          <w:tab w:val="left" w:pos="180"/>
          <w:tab w:val="left" w:pos="360"/>
          <w:tab w:val="left" w:pos="8789"/>
        </w:tabs>
        <w:spacing w:line="240" w:lineRule="auto"/>
        <w:jc w:val="center"/>
        <w:rPr>
          <w:rFonts w:ascii="Times New Roman" w:hAnsi="Times New Roman"/>
          <w:b/>
          <w:sz w:val="24"/>
          <w:szCs w:val="24"/>
        </w:rPr>
      </w:pPr>
      <w:r>
        <w:rPr>
          <w:rFonts w:ascii="Times New Roman" w:hAnsi="Times New Roman"/>
          <w:b/>
          <w:sz w:val="24"/>
          <w:szCs w:val="24"/>
        </w:rPr>
        <w:t>§24</w:t>
      </w:r>
    </w:p>
    <w:p w14:paraId="3889AA91" w14:textId="77777777" w:rsidR="007633C3" w:rsidRDefault="007633C3" w:rsidP="007633C3">
      <w:pPr>
        <w:tabs>
          <w:tab w:val="left" w:pos="180"/>
          <w:tab w:val="left" w:pos="360"/>
          <w:tab w:val="left" w:pos="8789"/>
        </w:tabs>
        <w:spacing w:line="240" w:lineRule="auto"/>
        <w:jc w:val="both"/>
        <w:rPr>
          <w:rFonts w:ascii="Times New Roman" w:hAnsi="Times New Roman"/>
          <w:sz w:val="24"/>
          <w:szCs w:val="24"/>
        </w:rPr>
      </w:pPr>
      <w:r w:rsidRPr="0052016C">
        <w:rPr>
          <w:rFonts w:ascii="Times New Roman" w:hAnsi="Times New Roman"/>
          <w:sz w:val="24"/>
          <w:szCs w:val="24"/>
        </w:rPr>
        <w:t xml:space="preserve">Studenci specjalizacji glottodydaktycznej mają obowiązek odbyć praktyki przed egzaminem z </w:t>
      </w:r>
      <w:r w:rsidRPr="0052016C">
        <w:rPr>
          <w:rFonts w:ascii="Times New Roman" w:hAnsi="Times New Roman"/>
          <w:i/>
          <w:sz w:val="24"/>
          <w:szCs w:val="24"/>
        </w:rPr>
        <w:t>Metodyki nauczania języka polskiego jako obcego</w:t>
      </w:r>
      <w:r w:rsidRPr="0052016C">
        <w:rPr>
          <w:rFonts w:ascii="Times New Roman" w:hAnsi="Times New Roman"/>
          <w:sz w:val="24"/>
          <w:szCs w:val="24"/>
        </w:rPr>
        <w:t xml:space="preserve">. </w:t>
      </w:r>
    </w:p>
    <w:p w14:paraId="146140A4" w14:textId="77777777" w:rsidR="007633C3" w:rsidRPr="0052016C" w:rsidRDefault="007633C3" w:rsidP="007633C3">
      <w:pPr>
        <w:tabs>
          <w:tab w:val="left" w:pos="180"/>
          <w:tab w:val="left" w:pos="360"/>
          <w:tab w:val="left" w:pos="8789"/>
        </w:tabs>
        <w:spacing w:line="240" w:lineRule="auto"/>
        <w:jc w:val="both"/>
        <w:rPr>
          <w:rFonts w:ascii="Times New Roman" w:hAnsi="Times New Roman"/>
          <w:sz w:val="24"/>
          <w:szCs w:val="24"/>
        </w:rPr>
      </w:pPr>
    </w:p>
    <w:tbl>
      <w:tblPr>
        <w:tblW w:w="0" w:type="auto"/>
        <w:tblInd w:w="720" w:type="dxa"/>
        <w:tblCellMar>
          <w:left w:w="0" w:type="dxa"/>
          <w:right w:w="0" w:type="dxa"/>
        </w:tblCellMar>
        <w:tblLook w:val="00A0" w:firstRow="1" w:lastRow="0" w:firstColumn="1" w:lastColumn="0" w:noHBand="0" w:noVBand="0"/>
      </w:tblPr>
      <w:tblGrid>
        <w:gridCol w:w="1905"/>
        <w:gridCol w:w="3621"/>
        <w:gridCol w:w="2509"/>
      </w:tblGrid>
      <w:tr w:rsidR="007633C3" w:rsidRPr="0052016C" w14:paraId="036B910D" w14:textId="77777777" w:rsidTr="00414B62">
        <w:tc>
          <w:tcPr>
            <w:tcW w:w="552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97D63" w14:textId="77777777" w:rsidR="007633C3" w:rsidRPr="0052016C" w:rsidRDefault="007633C3" w:rsidP="00414B62">
            <w:pPr>
              <w:tabs>
                <w:tab w:val="left" w:pos="180"/>
                <w:tab w:val="left" w:pos="284"/>
                <w:tab w:val="left" w:pos="360"/>
                <w:tab w:val="left" w:pos="720"/>
                <w:tab w:val="left" w:pos="8789"/>
              </w:tabs>
              <w:spacing w:line="240" w:lineRule="auto"/>
              <w:ind w:right="140"/>
              <w:jc w:val="both"/>
              <w:rPr>
                <w:rFonts w:ascii="Times New Roman" w:hAnsi="Times New Roman"/>
                <w:sz w:val="24"/>
                <w:szCs w:val="24"/>
              </w:rPr>
            </w:pPr>
            <w:r w:rsidRPr="0052016C">
              <w:rPr>
                <w:rFonts w:ascii="Times New Roman" w:hAnsi="Times New Roman"/>
                <w:b/>
                <w:i/>
                <w:sz w:val="24"/>
                <w:szCs w:val="24"/>
              </w:rPr>
              <w:t>Specjalizacja glottodydaktyczna</w:t>
            </w:r>
          </w:p>
        </w:tc>
        <w:tc>
          <w:tcPr>
            <w:tcW w:w="2509" w:type="dxa"/>
            <w:tcBorders>
              <w:top w:val="single" w:sz="8" w:space="0" w:color="auto"/>
              <w:left w:val="single" w:sz="8" w:space="0" w:color="auto"/>
              <w:bottom w:val="single" w:sz="8" w:space="0" w:color="auto"/>
              <w:right w:val="single" w:sz="8" w:space="0" w:color="auto"/>
            </w:tcBorders>
          </w:tcPr>
          <w:p w14:paraId="0B4C2672" w14:textId="77777777" w:rsidR="007633C3" w:rsidRPr="0052016C" w:rsidRDefault="007633C3" w:rsidP="00414B62">
            <w:pPr>
              <w:tabs>
                <w:tab w:val="left" w:pos="180"/>
                <w:tab w:val="left" w:pos="284"/>
                <w:tab w:val="left" w:pos="360"/>
                <w:tab w:val="left" w:pos="720"/>
                <w:tab w:val="left" w:pos="8789"/>
              </w:tabs>
              <w:spacing w:line="240" w:lineRule="auto"/>
              <w:ind w:right="140"/>
              <w:jc w:val="both"/>
              <w:rPr>
                <w:rFonts w:ascii="Times New Roman" w:hAnsi="Times New Roman"/>
                <w:b/>
                <w:i/>
                <w:sz w:val="24"/>
                <w:szCs w:val="24"/>
              </w:rPr>
            </w:pPr>
          </w:p>
        </w:tc>
      </w:tr>
      <w:tr w:rsidR="007633C3" w:rsidRPr="0052016C" w14:paraId="01D4DE3E" w14:textId="77777777" w:rsidTr="00414B62">
        <w:tc>
          <w:tcPr>
            <w:tcW w:w="55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A84496"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Liczba wymaganych godzin</w:t>
            </w:r>
            <w:r w:rsidRPr="0052016C">
              <w:rPr>
                <w:rFonts w:ascii="Times New Roman" w:hAnsi="Times New Roman"/>
                <w:sz w:val="24"/>
                <w:szCs w:val="24"/>
              </w:rPr>
              <w:t xml:space="preserve"> 30, </w:t>
            </w:r>
            <w:r w:rsidRPr="0052016C">
              <w:rPr>
                <w:rFonts w:ascii="Times New Roman" w:hAnsi="Times New Roman"/>
                <w:i/>
                <w:sz w:val="24"/>
                <w:szCs w:val="24"/>
              </w:rPr>
              <w:t>1 punkt ECTS</w:t>
            </w:r>
          </w:p>
        </w:tc>
        <w:tc>
          <w:tcPr>
            <w:tcW w:w="2509" w:type="dxa"/>
            <w:tcBorders>
              <w:top w:val="nil"/>
              <w:left w:val="single" w:sz="8" w:space="0" w:color="auto"/>
              <w:bottom w:val="single" w:sz="8" w:space="0" w:color="auto"/>
              <w:right w:val="single" w:sz="8" w:space="0" w:color="auto"/>
            </w:tcBorders>
          </w:tcPr>
          <w:p w14:paraId="625C166A" w14:textId="77777777" w:rsidR="007633C3" w:rsidRPr="0052016C" w:rsidRDefault="007633C3" w:rsidP="00414B62">
            <w:pPr>
              <w:spacing w:after="0" w:line="240" w:lineRule="auto"/>
              <w:jc w:val="both"/>
              <w:rPr>
                <w:rFonts w:ascii="Times New Roman" w:hAnsi="Times New Roman"/>
                <w:b/>
                <w:i/>
                <w:sz w:val="24"/>
                <w:szCs w:val="24"/>
              </w:rPr>
            </w:pPr>
          </w:p>
        </w:tc>
      </w:tr>
      <w:tr w:rsidR="007633C3" w:rsidRPr="0052016C" w14:paraId="6FFFB28D" w14:textId="77777777" w:rsidTr="00414B62">
        <w:trPr>
          <w:trHeight w:val="266"/>
        </w:trPr>
        <w:tc>
          <w:tcPr>
            <w:tcW w:w="1905"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5E5E9C0E"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b/>
                <w:i/>
                <w:sz w:val="24"/>
                <w:szCs w:val="24"/>
              </w:rPr>
              <w:t>Efekty Kształcenia</w:t>
            </w:r>
            <w:r w:rsidRPr="0052016C">
              <w:rPr>
                <w:rFonts w:ascii="Times New Roman" w:hAnsi="Times New Roman"/>
                <w:sz w:val="24"/>
                <w:szCs w:val="24"/>
              </w:rPr>
              <w:t xml:space="preserve">  </w:t>
            </w:r>
          </w:p>
        </w:tc>
        <w:tc>
          <w:tcPr>
            <w:tcW w:w="3621" w:type="dxa"/>
            <w:tcBorders>
              <w:top w:val="nil"/>
              <w:left w:val="single" w:sz="4" w:space="0" w:color="auto"/>
              <w:bottom w:val="single" w:sz="4" w:space="0" w:color="auto"/>
              <w:right w:val="single" w:sz="8" w:space="0" w:color="auto"/>
            </w:tcBorders>
          </w:tcPr>
          <w:p w14:paraId="6E95B361" w14:textId="77777777" w:rsidR="007633C3" w:rsidRPr="0052016C" w:rsidRDefault="007633C3" w:rsidP="00414B62">
            <w:pPr>
              <w:spacing w:after="0" w:line="240" w:lineRule="auto"/>
              <w:jc w:val="both"/>
              <w:rPr>
                <w:rFonts w:ascii="Times New Roman" w:hAnsi="Times New Roman"/>
                <w:sz w:val="24"/>
                <w:szCs w:val="24"/>
              </w:rPr>
            </w:pPr>
          </w:p>
        </w:tc>
        <w:tc>
          <w:tcPr>
            <w:tcW w:w="2509" w:type="dxa"/>
            <w:tcBorders>
              <w:top w:val="nil"/>
              <w:left w:val="single" w:sz="4" w:space="0" w:color="auto"/>
              <w:bottom w:val="single" w:sz="4" w:space="0" w:color="auto"/>
              <w:right w:val="single" w:sz="8" w:space="0" w:color="auto"/>
            </w:tcBorders>
          </w:tcPr>
          <w:p w14:paraId="000F8F79" w14:textId="77777777" w:rsidR="007633C3" w:rsidRPr="00844548" w:rsidRDefault="007633C3" w:rsidP="00414B62">
            <w:pPr>
              <w:spacing w:after="0" w:line="240" w:lineRule="auto"/>
              <w:jc w:val="both"/>
              <w:rPr>
                <w:rFonts w:ascii="Times New Roman" w:hAnsi="Times New Roman"/>
                <w:b/>
                <w:i/>
                <w:sz w:val="24"/>
                <w:szCs w:val="24"/>
              </w:rPr>
            </w:pPr>
            <w:r w:rsidRPr="00844548">
              <w:rPr>
                <w:rFonts w:ascii="Times New Roman" w:hAnsi="Times New Roman"/>
                <w:b/>
                <w:i/>
                <w:sz w:val="24"/>
                <w:szCs w:val="24"/>
              </w:rPr>
              <w:t>Weryfikacja osiągniętych efektów</w:t>
            </w:r>
          </w:p>
        </w:tc>
      </w:tr>
      <w:tr w:rsidR="007633C3" w:rsidRPr="0052016C" w14:paraId="5A520E74" w14:textId="77777777" w:rsidTr="00414B62">
        <w:trPr>
          <w:trHeight w:val="243"/>
        </w:trPr>
        <w:tc>
          <w:tcPr>
            <w:tcW w:w="1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3F71C1C3" w14:textId="77777777" w:rsidR="007633C3" w:rsidRPr="0052016C" w:rsidRDefault="007633C3" w:rsidP="00414B62">
            <w:pPr>
              <w:spacing w:after="0" w:line="240" w:lineRule="auto"/>
              <w:jc w:val="both"/>
              <w:rPr>
                <w:rFonts w:ascii="Times New Roman" w:hAnsi="Times New Roman"/>
                <w:b/>
                <w:i/>
                <w:sz w:val="24"/>
                <w:szCs w:val="24"/>
              </w:rPr>
            </w:pPr>
          </w:p>
        </w:tc>
        <w:tc>
          <w:tcPr>
            <w:tcW w:w="3621" w:type="dxa"/>
            <w:tcBorders>
              <w:top w:val="single" w:sz="4" w:space="0" w:color="auto"/>
              <w:left w:val="single" w:sz="4" w:space="0" w:color="auto"/>
              <w:bottom w:val="single" w:sz="4" w:space="0" w:color="auto"/>
              <w:right w:val="single" w:sz="8" w:space="0" w:color="auto"/>
            </w:tcBorders>
          </w:tcPr>
          <w:p w14:paraId="0A2324BE" w14:textId="77777777" w:rsidR="007633C3" w:rsidRPr="0052016C" w:rsidRDefault="007633C3" w:rsidP="00414B62">
            <w:pPr>
              <w:spacing w:after="0" w:line="240" w:lineRule="auto"/>
              <w:jc w:val="both"/>
              <w:rPr>
                <w:rFonts w:ascii="Times New Roman" w:hAnsi="Times New Roman"/>
                <w:sz w:val="24"/>
                <w:szCs w:val="24"/>
              </w:rPr>
            </w:pPr>
          </w:p>
        </w:tc>
        <w:tc>
          <w:tcPr>
            <w:tcW w:w="2509" w:type="dxa"/>
            <w:tcBorders>
              <w:top w:val="single" w:sz="4" w:space="0" w:color="auto"/>
              <w:left w:val="single" w:sz="4" w:space="0" w:color="auto"/>
              <w:bottom w:val="single" w:sz="4" w:space="0" w:color="auto"/>
              <w:right w:val="single" w:sz="8" w:space="0" w:color="auto"/>
            </w:tcBorders>
          </w:tcPr>
          <w:p w14:paraId="01454AC5"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7D25B6AA" w14:textId="77777777" w:rsidTr="00414B62">
        <w:trPr>
          <w:trHeight w:val="250"/>
        </w:trPr>
        <w:tc>
          <w:tcPr>
            <w:tcW w:w="1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19015C66"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Umiejętności</w:t>
            </w:r>
          </w:p>
        </w:tc>
        <w:tc>
          <w:tcPr>
            <w:tcW w:w="3621" w:type="dxa"/>
            <w:tcBorders>
              <w:top w:val="single" w:sz="4" w:space="0" w:color="auto"/>
              <w:left w:val="single" w:sz="4" w:space="0" w:color="auto"/>
              <w:bottom w:val="single" w:sz="4" w:space="0" w:color="auto"/>
              <w:right w:val="single" w:sz="8" w:space="0" w:color="auto"/>
            </w:tcBorders>
          </w:tcPr>
          <w:p w14:paraId="64427557"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FP2_U01</w:t>
            </w:r>
          </w:p>
          <w:p w14:paraId="649C84F6"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Student potrafi wyszukiwać, analizować, oceniać, selekcjonować i poprawnie przekazywać informacje pochodzące z mediów tradycyjnych i elektronicznych, a także na ich podstawie formułować sądy krytyczne  </w:t>
            </w:r>
          </w:p>
          <w:p w14:paraId="63A5C2F5"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 xml:space="preserve"> FP2_U05</w:t>
            </w:r>
          </w:p>
          <w:p w14:paraId="693518ED"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potrafi integrować w swym warsztacie naukowym narzędzia badawcze z zakresu różnych dziedzin humanistyki zgodnie ze studiowanymi specjalnościami, by przeprowadzić analizę i interpretację przedmiotowego dzieła w celu odsłonięcia jego znaczeń, społecznych uwikłań i miejsca w procesie historyczno-kulturowym, wchodząc w dyskurs, także polemiczny, z jego autorem</w:t>
            </w:r>
          </w:p>
          <w:p w14:paraId="350A39D4"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FP2_U09</w:t>
            </w:r>
          </w:p>
          <w:p w14:paraId="64594BE9"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 potrafi porozumiewać się w języku polskim, w mowie i piśmie, z wykorzystaniem różnych kanałów i technik komunikacyjnych, zgodnie z zasadami gramatyki i kultury języka i adekwatnie do sytuacji komunikacyjnej</w:t>
            </w:r>
          </w:p>
          <w:p w14:paraId="50C217F0"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FP2_U11</w:t>
            </w:r>
          </w:p>
          <w:p w14:paraId="411D3A6A" w14:textId="77777777" w:rsidR="007633C3" w:rsidRPr="0052016C" w:rsidRDefault="007633C3" w:rsidP="00414B62">
            <w:pPr>
              <w:spacing w:after="0" w:line="240" w:lineRule="auto"/>
              <w:jc w:val="both"/>
              <w:rPr>
                <w:rFonts w:ascii="Times New Roman" w:hAnsi="Times New Roman"/>
                <w:b/>
                <w:sz w:val="24"/>
                <w:szCs w:val="24"/>
              </w:rPr>
            </w:pPr>
            <w:r w:rsidRPr="0052016C">
              <w:rPr>
                <w:rFonts w:ascii="Times New Roman" w:hAnsi="Times New Roman"/>
                <w:sz w:val="24"/>
                <w:szCs w:val="24"/>
              </w:rPr>
              <w:t xml:space="preserve">Student posiada dobrze </w:t>
            </w:r>
            <w:r w:rsidRPr="0052016C">
              <w:rPr>
                <w:rFonts w:ascii="Times New Roman" w:hAnsi="Times New Roman"/>
                <w:sz w:val="24"/>
                <w:szCs w:val="24"/>
              </w:rPr>
              <w:lastRenderedPageBreak/>
              <w:t>ukształtowaną umiejętność przygotowania wystąpień ustnych oraz prezentacji multimedialnych w języku polskim, dotyczących zagadnień języka, literatury i kultury, z wykorzystaniem podstawowych ujęć teoretycznych i informacji pochodzących z mediów tradycyjnych i elektronicznych</w:t>
            </w:r>
          </w:p>
        </w:tc>
        <w:tc>
          <w:tcPr>
            <w:tcW w:w="2509" w:type="dxa"/>
            <w:tcBorders>
              <w:top w:val="single" w:sz="4" w:space="0" w:color="auto"/>
              <w:left w:val="single" w:sz="4" w:space="0" w:color="auto"/>
              <w:bottom w:val="single" w:sz="4" w:space="0" w:color="auto"/>
              <w:right w:val="single" w:sz="8" w:space="0" w:color="auto"/>
            </w:tcBorders>
          </w:tcPr>
          <w:p w14:paraId="1956C163" w14:textId="77777777" w:rsidR="007633C3" w:rsidRPr="00A6153C" w:rsidRDefault="007633C3" w:rsidP="00414B62">
            <w:pPr>
              <w:spacing w:after="0" w:line="240" w:lineRule="auto"/>
              <w:jc w:val="both"/>
              <w:rPr>
                <w:rFonts w:ascii="Times New Roman" w:hAnsi="Times New Roman"/>
                <w:bCs/>
                <w:color w:val="000000"/>
                <w:sz w:val="24"/>
                <w:szCs w:val="24"/>
              </w:rPr>
            </w:pPr>
            <w:r w:rsidRPr="00A6153C">
              <w:rPr>
                <w:rFonts w:ascii="Times New Roman" w:hAnsi="Times New Roman"/>
                <w:bCs/>
                <w:color w:val="000000"/>
                <w:sz w:val="24"/>
                <w:szCs w:val="24"/>
              </w:rPr>
              <w:lastRenderedPageBreak/>
              <w:t>Pisemna ocena opisowa sporządzona przez opiekuna praktyk i zawarta w dokumentacji praktyk</w:t>
            </w:r>
            <w:r>
              <w:rPr>
                <w:rFonts w:ascii="Times New Roman" w:hAnsi="Times New Roman"/>
                <w:bCs/>
                <w:color w:val="000000"/>
                <w:sz w:val="24"/>
                <w:szCs w:val="24"/>
              </w:rPr>
              <w:t>;</w:t>
            </w:r>
          </w:p>
          <w:p w14:paraId="3045B461" w14:textId="77777777" w:rsidR="007633C3" w:rsidRPr="0052016C" w:rsidRDefault="007633C3" w:rsidP="00414B62">
            <w:pPr>
              <w:spacing w:after="0" w:line="240" w:lineRule="auto"/>
              <w:jc w:val="both"/>
              <w:rPr>
                <w:rFonts w:ascii="Times New Roman" w:hAnsi="Times New Roman"/>
                <w:sz w:val="24"/>
                <w:szCs w:val="24"/>
              </w:rPr>
            </w:pPr>
            <w:r w:rsidRPr="00A6153C">
              <w:rPr>
                <w:rFonts w:ascii="Times New Roman" w:hAnsi="Times New Roman"/>
                <w:bCs/>
                <w:color w:val="000000"/>
                <w:sz w:val="24"/>
                <w:szCs w:val="24"/>
              </w:rPr>
              <w:t>Ankieta wypełniona przez przedstawiciela pracodawcy</w:t>
            </w:r>
            <w:r w:rsidRPr="00A6153C">
              <w:rPr>
                <w:rFonts w:ascii="Times New Roman" w:hAnsi="Times New Roman"/>
                <w:bCs/>
                <w:color w:val="000000"/>
                <w:sz w:val="20"/>
                <w:szCs w:val="20"/>
              </w:rPr>
              <w:t>.</w:t>
            </w:r>
          </w:p>
        </w:tc>
      </w:tr>
      <w:tr w:rsidR="007633C3" w:rsidRPr="0052016C" w14:paraId="18931164" w14:textId="77777777" w:rsidTr="00414B62">
        <w:trPr>
          <w:trHeight w:val="250"/>
        </w:trPr>
        <w:tc>
          <w:tcPr>
            <w:tcW w:w="190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2ADD984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Kompetencje</w:t>
            </w:r>
          </w:p>
        </w:tc>
        <w:tc>
          <w:tcPr>
            <w:tcW w:w="3621" w:type="dxa"/>
            <w:tcBorders>
              <w:top w:val="single" w:sz="4" w:space="0" w:color="auto"/>
              <w:left w:val="single" w:sz="4" w:space="0" w:color="auto"/>
              <w:bottom w:val="single" w:sz="8" w:space="0" w:color="auto"/>
              <w:right w:val="single" w:sz="8" w:space="0" w:color="auto"/>
            </w:tcBorders>
          </w:tcPr>
          <w:p w14:paraId="1227099A"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FP2_K01</w:t>
            </w:r>
          </w:p>
          <w:p w14:paraId="7EA80274" w14:textId="77777777" w:rsidR="007633C3" w:rsidRPr="0052016C" w:rsidRDefault="007633C3" w:rsidP="00414B62">
            <w:pPr>
              <w:pStyle w:val="Styl2"/>
              <w:jc w:val="both"/>
            </w:pPr>
            <w:r w:rsidRPr="0052016C">
              <w:t>Student ma świadomość poziomu swojej wiedzy, rozumie potrzebę uczenia się, rozwoju osobistego i uczestniczenia w kulturze przez całe życie, potrafi inspirować do tego inne osoby</w:t>
            </w:r>
          </w:p>
          <w:p w14:paraId="0E730E1C"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FP2_K02</w:t>
            </w:r>
          </w:p>
          <w:p w14:paraId="6EF10649"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w:t>
            </w:r>
            <w:r w:rsidRPr="0052016C">
              <w:rPr>
                <w:rFonts w:ascii="Times New Roman" w:eastAsia="MyriadPro-Regular" w:hAnsi="Times New Roman"/>
                <w:sz w:val="24"/>
                <w:szCs w:val="24"/>
              </w:rPr>
              <w:t xml:space="preserve"> potrafi współdziałać i pracować w grupie, podejmując różnorodne zadania</w:t>
            </w:r>
          </w:p>
          <w:p w14:paraId="2F8B0E9D"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FP2_K03</w:t>
            </w:r>
          </w:p>
          <w:p w14:paraId="04BC6CB0"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w:t>
            </w:r>
            <w:r w:rsidRPr="0052016C">
              <w:rPr>
                <w:rFonts w:ascii="Times New Roman" w:eastAsia="MyriadPro-Regular" w:hAnsi="Times New Roman"/>
                <w:sz w:val="24"/>
                <w:szCs w:val="24"/>
              </w:rPr>
              <w:t xml:space="preserve"> potrafi odpowiednio określić priorytety służące realizacji określonego przez siebie lub innych zadania</w:t>
            </w:r>
          </w:p>
          <w:p w14:paraId="4BA252A3"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FP2_K06</w:t>
            </w:r>
          </w:p>
          <w:p w14:paraId="2D49019F" w14:textId="77777777" w:rsidR="007633C3" w:rsidRPr="0052016C" w:rsidRDefault="007633C3" w:rsidP="00414B62">
            <w:pPr>
              <w:spacing w:after="0" w:line="240" w:lineRule="auto"/>
              <w:jc w:val="both"/>
              <w:rPr>
                <w:rFonts w:ascii="Times New Roman" w:hAnsi="Times New Roman"/>
                <w:sz w:val="24"/>
                <w:szCs w:val="24"/>
              </w:rPr>
            </w:pPr>
            <w:r w:rsidRPr="0052016C">
              <w:rPr>
                <w:rFonts w:ascii="Times New Roman" w:hAnsi="Times New Roman"/>
                <w:sz w:val="24"/>
                <w:szCs w:val="24"/>
              </w:rPr>
              <w:t>Student</w:t>
            </w:r>
            <w:r w:rsidRPr="0052016C">
              <w:rPr>
                <w:rFonts w:ascii="Times New Roman" w:eastAsia="MyriadPro-Regular" w:hAnsi="Times New Roman"/>
                <w:sz w:val="24"/>
                <w:szCs w:val="24"/>
              </w:rPr>
              <w:t xml:space="preserve"> aktywnie uczestniczy w rozwijaniu dialogu społecznego na poziomie lokalnym, krajowym i globalnym</w:t>
            </w:r>
          </w:p>
        </w:tc>
        <w:tc>
          <w:tcPr>
            <w:tcW w:w="2509" w:type="dxa"/>
            <w:tcBorders>
              <w:top w:val="single" w:sz="4" w:space="0" w:color="auto"/>
              <w:left w:val="single" w:sz="4" w:space="0" w:color="auto"/>
              <w:bottom w:val="single" w:sz="8" w:space="0" w:color="auto"/>
              <w:right w:val="single" w:sz="8" w:space="0" w:color="auto"/>
            </w:tcBorders>
          </w:tcPr>
          <w:p w14:paraId="64CFF266" w14:textId="77777777" w:rsidR="007633C3" w:rsidRPr="0052016C" w:rsidRDefault="007633C3" w:rsidP="00414B62">
            <w:pPr>
              <w:spacing w:after="0" w:line="240" w:lineRule="auto"/>
              <w:jc w:val="both"/>
              <w:rPr>
                <w:rFonts w:ascii="Times New Roman" w:hAnsi="Times New Roman"/>
                <w:sz w:val="24"/>
                <w:szCs w:val="24"/>
              </w:rPr>
            </w:pPr>
          </w:p>
        </w:tc>
      </w:tr>
      <w:tr w:rsidR="007633C3" w:rsidRPr="0052016C" w14:paraId="55C1303D" w14:textId="77777777" w:rsidTr="00414B62">
        <w:tc>
          <w:tcPr>
            <w:tcW w:w="80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0EF71A" w14:textId="77777777" w:rsidR="007633C3" w:rsidRPr="0052016C" w:rsidRDefault="007633C3" w:rsidP="00414B62">
            <w:pPr>
              <w:tabs>
                <w:tab w:val="left" w:pos="180"/>
                <w:tab w:val="left" w:pos="360"/>
                <w:tab w:val="left" w:pos="8789"/>
              </w:tabs>
              <w:spacing w:line="240" w:lineRule="auto"/>
              <w:ind w:right="140"/>
              <w:jc w:val="both"/>
              <w:rPr>
                <w:rFonts w:ascii="Times New Roman" w:hAnsi="Times New Roman"/>
                <w:b/>
                <w:i/>
                <w:sz w:val="24"/>
                <w:szCs w:val="24"/>
              </w:rPr>
            </w:pPr>
            <w:r w:rsidRPr="0052016C">
              <w:rPr>
                <w:rFonts w:ascii="Times New Roman" w:hAnsi="Times New Roman"/>
                <w:b/>
                <w:i/>
                <w:sz w:val="24"/>
                <w:szCs w:val="24"/>
              </w:rPr>
              <w:t>Miejsca realizacji praktyk</w:t>
            </w:r>
          </w:p>
          <w:p w14:paraId="222A8F1E" w14:textId="77777777" w:rsidR="007633C3" w:rsidRPr="0052016C" w:rsidRDefault="007633C3" w:rsidP="00414B62">
            <w:pPr>
              <w:tabs>
                <w:tab w:val="left" w:pos="180"/>
                <w:tab w:val="left" w:pos="360"/>
                <w:tab w:val="left" w:pos="8789"/>
              </w:tabs>
              <w:spacing w:line="240" w:lineRule="auto"/>
              <w:ind w:right="140"/>
              <w:jc w:val="both"/>
              <w:rPr>
                <w:rFonts w:ascii="Times New Roman" w:hAnsi="Times New Roman"/>
                <w:b/>
                <w:i/>
                <w:sz w:val="24"/>
                <w:szCs w:val="24"/>
              </w:rPr>
            </w:pPr>
            <w:r w:rsidRPr="0052016C">
              <w:rPr>
                <w:rFonts w:ascii="Times New Roman" w:hAnsi="Times New Roman"/>
                <w:sz w:val="24"/>
                <w:szCs w:val="24"/>
              </w:rPr>
              <w:t xml:space="preserve">Studenci specjalizacji glottodydaktycznej odbywają praktyki w Szkole Języka i Kultury Polskiej dla Cudzoziemców WNH UKSW lub w szkołach językowych oferujących kursy języka polskiego jako obcego. W ramach praktyk studenci hospitują zajęcia prowadzone przez lektorów </w:t>
            </w:r>
            <w:proofErr w:type="spellStart"/>
            <w:r w:rsidRPr="0052016C">
              <w:rPr>
                <w:rFonts w:ascii="Times New Roman" w:hAnsi="Times New Roman"/>
                <w:sz w:val="24"/>
                <w:szCs w:val="24"/>
              </w:rPr>
              <w:t>SJiKP</w:t>
            </w:r>
            <w:proofErr w:type="spellEnd"/>
            <w:r w:rsidRPr="0052016C">
              <w:rPr>
                <w:rFonts w:ascii="Times New Roman" w:hAnsi="Times New Roman"/>
                <w:sz w:val="24"/>
                <w:szCs w:val="24"/>
              </w:rPr>
              <w:t xml:space="preserve"> na Wydziale Nauk Humanistycznych, następnie samodzielnie prowadzą lekcje języka polskiego jako obcego (na kursach i lektoratach oferowanych przez </w:t>
            </w:r>
            <w:proofErr w:type="spellStart"/>
            <w:r w:rsidRPr="0052016C">
              <w:rPr>
                <w:rFonts w:ascii="Times New Roman" w:hAnsi="Times New Roman"/>
                <w:sz w:val="24"/>
                <w:szCs w:val="24"/>
              </w:rPr>
              <w:t>SJiKP</w:t>
            </w:r>
            <w:proofErr w:type="spellEnd"/>
            <w:r w:rsidRPr="0052016C">
              <w:rPr>
                <w:rFonts w:ascii="Times New Roman" w:hAnsi="Times New Roman"/>
                <w:sz w:val="24"/>
                <w:szCs w:val="24"/>
              </w:rPr>
              <w:t xml:space="preserve"> lub, w uzasadnionych wypadkach, w szkołach językowych). Do praktyk zaliczana jest także opieka nad cudzoziemcami podczas realizacji programu kulturalnego w muzeach, galeriach sztuki, bibliotekach, i innych miejscach poza terenem UKSW.</w:t>
            </w:r>
          </w:p>
        </w:tc>
      </w:tr>
    </w:tbl>
    <w:p w14:paraId="6F6472CB" w14:textId="77777777" w:rsidR="00934589" w:rsidRPr="007633C3" w:rsidRDefault="00934589">
      <w:pPr>
        <w:rPr>
          <w:rFonts w:ascii="Times New Roman" w:hAnsi="Times New Roman"/>
          <w:sz w:val="24"/>
          <w:szCs w:val="24"/>
        </w:rPr>
      </w:pPr>
    </w:p>
    <w:sectPr w:rsidR="00934589" w:rsidRPr="007633C3" w:rsidSect="0093458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97A6" w14:textId="77777777" w:rsidR="00695285" w:rsidRDefault="00695285" w:rsidP="007633C3">
      <w:pPr>
        <w:spacing w:after="0" w:line="240" w:lineRule="auto"/>
      </w:pPr>
      <w:r>
        <w:separator/>
      </w:r>
    </w:p>
  </w:endnote>
  <w:endnote w:type="continuationSeparator" w:id="0">
    <w:p w14:paraId="757390E7" w14:textId="77777777" w:rsidR="00695285" w:rsidRDefault="00695285" w:rsidP="0076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 w:name="Myriad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794"/>
      <w:docPartObj>
        <w:docPartGallery w:val="Page Numbers (Bottom of Page)"/>
        <w:docPartUnique/>
      </w:docPartObj>
    </w:sdtPr>
    <w:sdtContent>
      <w:p w14:paraId="0AAAA791" w14:textId="77777777" w:rsidR="007633C3" w:rsidRDefault="00000000">
        <w:pPr>
          <w:pStyle w:val="Stopka"/>
          <w:jc w:val="center"/>
        </w:pPr>
        <w:r>
          <w:fldChar w:fldCharType="begin"/>
        </w:r>
        <w:r>
          <w:instrText xml:space="preserve"> PAGE   \* MERGEFORMAT </w:instrText>
        </w:r>
        <w:r>
          <w:fldChar w:fldCharType="separate"/>
        </w:r>
        <w:r w:rsidR="005667B9">
          <w:rPr>
            <w:noProof/>
          </w:rPr>
          <w:t>1</w:t>
        </w:r>
        <w:r>
          <w:rPr>
            <w:noProof/>
          </w:rPr>
          <w:fldChar w:fldCharType="end"/>
        </w:r>
      </w:p>
    </w:sdtContent>
  </w:sdt>
  <w:p w14:paraId="4FEB0CB7" w14:textId="77777777" w:rsidR="007633C3" w:rsidRDefault="007633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C9A3" w14:textId="77777777" w:rsidR="00695285" w:rsidRDefault="00695285" w:rsidP="007633C3">
      <w:pPr>
        <w:spacing w:after="0" w:line="240" w:lineRule="auto"/>
      </w:pPr>
      <w:r>
        <w:separator/>
      </w:r>
    </w:p>
  </w:footnote>
  <w:footnote w:type="continuationSeparator" w:id="0">
    <w:p w14:paraId="7F9C39F8" w14:textId="77777777" w:rsidR="00695285" w:rsidRDefault="00695285" w:rsidP="0076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EF0"/>
    <w:multiLevelType w:val="hybridMultilevel"/>
    <w:tmpl w:val="1B3E9292"/>
    <w:lvl w:ilvl="0" w:tplc="0415000F">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A720EC5"/>
    <w:multiLevelType w:val="hybridMultilevel"/>
    <w:tmpl w:val="1C3C778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31430A3"/>
    <w:multiLevelType w:val="hybridMultilevel"/>
    <w:tmpl w:val="B34AB286"/>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41970F6B"/>
    <w:multiLevelType w:val="hybridMultilevel"/>
    <w:tmpl w:val="C142AA98"/>
    <w:lvl w:ilvl="0" w:tplc="0415000F">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726A2902"/>
    <w:multiLevelType w:val="hybridMultilevel"/>
    <w:tmpl w:val="E5020916"/>
    <w:lvl w:ilvl="0" w:tplc="E3F23824">
      <w:start w:val="1"/>
      <w:numFmt w:val="decimal"/>
      <w:lvlText w:val="%1."/>
      <w:lvlJc w:val="left"/>
      <w:pPr>
        <w:tabs>
          <w:tab w:val="num" w:pos="720"/>
        </w:tabs>
        <w:ind w:left="720" w:hanging="360"/>
      </w:pPr>
      <w:rPr>
        <w:rFonts w:ascii="Times New Roman" w:eastAsia="Times New Roman" w:hAnsi="Times New Roman" w:cs="Times New Roman"/>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904756966">
    <w:abstractNumId w:val="4"/>
  </w:num>
  <w:num w:numId="2" w16cid:durableId="761681413">
    <w:abstractNumId w:val="2"/>
  </w:num>
  <w:num w:numId="3" w16cid:durableId="231694636">
    <w:abstractNumId w:val="1"/>
  </w:num>
  <w:num w:numId="4" w16cid:durableId="1285816409">
    <w:abstractNumId w:val="3"/>
  </w:num>
  <w:num w:numId="5" w16cid:durableId="35246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C3"/>
    <w:rsid w:val="001E3F35"/>
    <w:rsid w:val="004C347A"/>
    <w:rsid w:val="00514A64"/>
    <w:rsid w:val="005667B9"/>
    <w:rsid w:val="00695285"/>
    <w:rsid w:val="007633C3"/>
    <w:rsid w:val="009345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1DCE"/>
  <w15:docId w15:val="{8383F35C-6450-4381-BBB0-9B9AC3CD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33C3"/>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633C3"/>
    <w:pPr>
      <w:ind w:left="720"/>
      <w:contextualSpacing/>
    </w:pPr>
  </w:style>
  <w:style w:type="paragraph" w:customStyle="1" w:styleId="Styl2">
    <w:name w:val="Styl2"/>
    <w:basedOn w:val="Normalny"/>
    <w:uiPriority w:val="99"/>
    <w:rsid w:val="007633C3"/>
    <w:pPr>
      <w:spacing w:after="0" w:line="240" w:lineRule="auto"/>
    </w:pPr>
    <w:rPr>
      <w:rFonts w:ascii="Times New Roman" w:hAnsi="Times New Roman"/>
      <w:sz w:val="24"/>
      <w:szCs w:val="24"/>
      <w:lang w:eastAsia="en-US"/>
    </w:rPr>
  </w:style>
  <w:style w:type="paragraph" w:customStyle="1" w:styleId="Default">
    <w:name w:val="Default"/>
    <w:uiPriority w:val="99"/>
    <w:rsid w:val="007633C3"/>
    <w:pPr>
      <w:autoSpaceDE w:val="0"/>
      <w:autoSpaceDN w:val="0"/>
      <w:adjustRightInd w:val="0"/>
      <w:spacing w:after="0" w:line="240" w:lineRule="auto"/>
    </w:pPr>
    <w:rPr>
      <w:rFonts w:ascii="Cambria" w:eastAsia="Calibri" w:hAnsi="Cambria" w:cs="Cambria"/>
      <w:color w:val="000000"/>
      <w:sz w:val="24"/>
      <w:szCs w:val="24"/>
    </w:rPr>
  </w:style>
  <w:style w:type="paragraph" w:styleId="NormalnyWeb">
    <w:name w:val="Normal (Web)"/>
    <w:basedOn w:val="Normalny"/>
    <w:uiPriority w:val="99"/>
    <w:semiHidden/>
    <w:rsid w:val="007633C3"/>
    <w:pPr>
      <w:spacing w:before="100" w:beforeAutospacing="1" w:after="100" w:afterAutospacing="1" w:line="240" w:lineRule="auto"/>
    </w:pPr>
    <w:rPr>
      <w:rFonts w:ascii="Times New Roman" w:hAnsi="Times New Roman"/>
      <w:sz w:val="24"/>
      <w:szCs w:val="24"/>
    </w:rPr>
  </w:style>
  <w:style w:type="paragraph" w:customStyle="1" w:styleId="western">
    <w:name w:val="western"/>
    <w:basedOn w:val="Normalny"/>
    <w:uiPriority w:val="99"/>
    <w:rsid w:val="007633C3"/>
    <w:pPr>
      <w:spacing w:before="100" w:beforeAutospacing="1" w:after="100" w:afterAutospacing="1" w:line="240" w:lineRule="auto"/>
    </w:pPr>
    <w:rPr>
      <w:rFonts w:ascii="Times New Roman" w:hAnsi="Times New Roman"/>
      <w:sz w:val="24"/>
      <w:szCs w:val="24"/>
    </w:rPr>
  </w:style>
  <w:style w:type="paragraph" w:customStyle="1" w:styleId="Normalny1">
    <w:name w:val="Normalny1"/>
    <w:rsid w:val="007633C3"/>
    <w:rPr>
      <w:rFonts w:ascii="Calibri" w:eastAsia="Calibri" w:hAnsi="Calibri" w:cs="Times New Roman"/>
      <w:lang w:eastAsia="pl-PL" w:bidi="it-IT"/>
    </w:rPr>
  </w:style>
  <w:style w:type="paragraph" w:styleId="Nagwek">
    <w:name w:val="header"/>
    <w:basedOn w:val="Normalny"/>
    <w:link w:val="NagwekZnak"/>
    <w:uiPriority w:val="99"/>
    <w:semiHidden/>
    <w:unhideWhenUsed/>
    <w:rsid w:val="007633C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633C3"/>
    <w:rPr>
      <w:rFonts w:ascii="Calibri" w:eastAsia="Times New Roman" w:hAnsi="Calibri" w:cs="Times New Roman"/>
      <w:lang w:eastAsia="pl-PL"/>
    </w:rPr>
  </w:style>
  <w:style w:type="paragraph" w:styleId="Stopka">
    <w:name w:val="footer"/>
    <w:basedOn w:val="Normalny"/>
    <w:link w:val="StopkaZnak"/>
    <w:uiPriority w:val="99"/>
    <w:unhideWhenUsed/>
    <w:rsid w:val="007633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33C3"/>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5538</Words>
  <Characters>33229</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Lenovo</Company>
  <LinksUpToDate>false</LinksUpToDate>
  <CharactersWithSpaces>38690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Furgała</dc:creator>
  <cp:keywords/>
  <dc:description/>
  <cp:lastModifiedBy>Aleksandra Góral</cp:lastModifiedBy>
  <cp:revision>2</cp:revision>
  <dcterms:created xsi:type="dcterms:W3CDTF">2025-03-27T08:56:00Z</dcterms:created>
  <dcterms:modified xsi:type="dcterms:W3CDTF">2025-03-27T08:56:00Z</dcterms:modified>
</cp:coreProperties>
</file>