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09C4414D" w:rsidR="00536B08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4909EDEE" w14:textId="1FC577FB" w:rsidR="005B3B36" w:rsidRPr="005F7031" w:rsidRDefault="005B3B36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B3B36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Praktyki zawodowe w placówkach </w:t>
      </w:r>
      <w:r w:rsidR="003F63A6" w:rsidRPr="003F63A6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medycznych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2BEFF3FE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Rok </w:t>
      </w:r>
      <w:r w:rsidR="00F0447F">
        <w:rPr>
          <w:rFonts w:ascii="Calibri Light" w:hAnsi="Calibri Light" w:cs="Calibri Light"/>
          <w:bCs/>
          <w:sz w:val="22"/>
          <w:szCs w:val="22"/>
        </w:rPr>
        <w:t xml:space="preserve">studiów……………………… </w:t>
      </w:r>
      <w:r>
        <w:rPr>
          <w:rFonts w:ascii="Calibri Light" w:hAnsi="Calibri Light" w:cs="Calibri Light"/>
          <w:bCs/>
          <w:sz w:val="22"/>
          <w:szCs w:val="22"/>
        </w:rPr>
        <w:t xml:space="preserve">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709"/>
        <w:gridCol w:w="709"/>
        <w:gridCol w:w="709"/>
        <w:gridCol w:w="710"/>
        <w:gridCol w:w="714"/>
      </w:tblGrid>
      <w:tr w:rsidR="00C406E2" w:rsidRPr="005F7031" w14:paraId="699D2FCD" w14:textId="0C0901B2" w:rsidTr="007F6C13">
        <w:trPr>
          <w:trHeight w:val="1129"/>
        </w:trPr>
        <w:tc>
          <w:tcPr>
            <w:tcW w:w="6088" w:type="dxa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51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7F6C13">
        <w:trPr>
          <w:trHeight w:val="149"/>
        </w:trPr>
        <w:tc>
          <w:tcPr>
            <w:tcW w:w="6088" w:type="dxa"/>
            <w:vMerge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14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7F6C13" w:rsidRPr="005F7031" w14:paraId="473AE73A" w14:textId="0743C459" w:rsidTr="00F531ED">
        <w:trPr>
          <w:trHeight w:val="280"/>
        </w:trPr>
        <w:tc>
          <w:tcPr>
            <w:tcW w:w="6088" w:type="dxa"/>
            <w:shd w:val="clear" w:color="auto" w:fill="auto"/>
            <w:vAlign w:val="center"/>
          </w:tcPr>
          <w:p w14:paraId="56C75B00" w14:textId="7D6C2F60" w:rsidR="007F6C13" w:rsidRPr="007F6C13" w:rsidRDefault="007F6C13" w:rsidP="007F6C13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C13">
              <w:rPr>
                <w:rFonts w:asciiTheme="minorHAnsi" w:eastAsia="Times New Roman" w:hAnsiTheme="minorHAnsi" w:cstheme="minorHAnsi"/>
                <w:sz w:val="22"/>
                <w:szCs w:val="22"/>
              </w:rPr>
              <w:t>stosuje słownictwo umożliwiające współpracę ze specjalistami z różnych dziedzin</w:t>
            </w:r>
          </w:p>
        </w:tc>
        <w:tc>
          <w:tcPr>
            <w:tcW w:w="709" w:type="dxa"/>
          </w:tcPr>
          <w:p w14:paraId="38FAE8D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2518AF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7630BFCC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DD0448D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6C13" w:rsidRPr="005F7031" w14:paraId="370E9F74" w14:textId="49E2B43B" w:rsidTr="00F531ED">
        <w:trPr>
          <w:trHeight w:val="149"/>
        </w:trPr>
        <w:tc>
          <w:tcPr>
            <w:tcW w:w="6088" w:type="dxa"/>
            <w:shd w:val="clear" w:color="auto" w:fill="auto"/>
            <w:vAlign w:val="center"/>
          </w:tcPr>
          <w:p w14:paraId="6538551C" w14:textId="6E5E6EC0" w:rsidR="007F6C13" w:rsidRPr="007F6C13" w:rsidRDefault="007F6C13" w:rsidP="007F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C13">
              <w:rPr>
                <w:rFonts w:asciiTheme="minorHAnsi" w:hAnsiTheme="minorHAnsi" w:cstheme="minorHAnsi"/>
                <w:sz w:val="22"/>
                <w:szCs w:val="22"/>
              </w:rPr>
              <w:t>rozróżnia zadania charakterystyczne dla różnych placówek medycznych i opiekuńczo-wychowawczych</w:t>
            </w:r>
          </w:p>
        </w:tc>
        <w:tc>
          <w:tcPr>
            <w:tcW w:w="709" w:type="dxa"/>
          </w:tcPr>
          <w:p w14:paraId="3D2609EF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2FF8508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F9F2301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19292190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6C13" w:rsidRPr="005F7031" w14:paraId="7FE0CB9C" w14:textId="59F95AE4" w:rsidTr="00F531ED">
        <w:trPr>
          <w:trHeight w:val="149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21A9" w14:textId="1DB4344A" w:rsidR="007F6C13" w:rsidRPr="007F6C13" w:rsidRDefault="007F6C13" w:rsidP="007F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C13">
              <w:rPr>
                <w:rFonts w:asciiTheme="minorHAnsi" w:hAnsiTheme="minorHAnsi" w:cstheme="minorHAnsi"/>
                <w:sz w:val="22"/>
                <w:szCs w:val="22"/>
              </w:rPr>
              <w:t>wnioskuje na podstawie obserwacji pracy lekarzy i ich integracji z pacjentami, planowania i przeprowadzania leczenia</w:t>
            </w:r>
          </w:p>
        </w:tc>
        <w:tc>
          <w:tcPr>
            <w:tcW w:w="709" w:type="dxa"/>
          </w:tcPr>
          <w:p w14:paraId="01651BC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F2D1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9118325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E20C4E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F6C13" w:rsidRPr="005F7031" w14:paraId="3434197C" w14:textId="5A2EB738" w:rsidTr="00F531ED">
        <w:trPr>
          <w:trHeight w:val="632"/>
        </w:trPr>
        <w:tc>
          <w:tcPr>
            <w:tcW w:w="6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2188" w14:textId="263F52B4" w:rsidR="007F6C13" w:rsidRPr="007F6C13" w:rsidRDefault="007F6C13" w:rsidP="007F6C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C13">
              <w:rPr>
                <w:rFonts w:asciiTheme="minorHAnsi" w:hAnsiTheme="minorHAnsi" w:cstheme="minorHAnsi"/>
                <w:sz w:val="22"/>
                <w:szCs w:val="22"/>
              </w:rPr>
              <w:t>wnioskuje na podstawie obserwacji pracy rehabilitantów i ich integracji z pacjentami, planowania i przeprowadzania rehabilitacji</w:t>
            </w:r>
          </w:p>
        </w:tc>
        <w:tc>
          <w:tcPr>
            <w:tcW w:w="709" w:type="dxa"/>
          </w:tcPr>
          <w:p w14:paraId="4BE93D31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DD5206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A0861F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F463A37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D37CF5C" w14:textId="77777777" w:rsidR="007F6C13" w:rsidRPr="005F7031" w:rsidRDefault="007F6C13" w:rsidP="007F6C1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65E2AEF1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="00B03AF9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3813151F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ALICZENIE PRAKTYKI PRZEZ </w:t>
      </w:r>
      <w:r w:rsidR="00B03AF9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0140" w14:textId="77777777" w:rsidR="00E76C5F" w:rsidRDefault="00E76C5F">
      <w:r>
        <w:separator/>
      </w:r>
    </w:p>
  </w:endnote>
  <w:endnote w:type="continuationSeparator" w:id="0">
    <w:p w14:paraId="7DE6ED89" w14:textId="77777777" w:rsidR="00E76C5F" w:rsidRDefault="00E76C5F">
      <w:r>
        <w:continuationSeparator/>
      </w:r>
    </w:p>
  </w:endnote>
  <w:endnote w:type="continuationNotice" w:id="1">
    <w:p w14:paraId="1AE6FFE1" w14:textId="77777777" w:rsidR="00E76C5F" w:rsidRDefault="00E76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003709E6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4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838" w14:textId="77777777" w:rsidR="00E76C5F" w:rsidRDefault="00E76C5F">
      <w:r>
        <w:separator/>
      </w:r>
    </w:p>
  </w:footnote>
  <w:footnote w:type="continuationSeparator" w:id="0">
    <w:p w14:paraId="5034B40F" w14:textId="77777777" w:rsidR="00E76C5F" w:rsidRDefault="00E76C5F">
      <w:r>
        <w:continuationSeparator/>
      </w:r>
    </w:p>
  </w:footnote>
  <w:footnote w:type="continuationNotice" w:id="1">
    <w:p w14:paraId="59F723EB" w14:textId="77777777" w:rsidR="00E76C5F" w:rsidRDefault="00E76C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10582BE4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</w:t>
    </w:r>
    <w:r w:rsidR="006559FE">
      <w:rPr>
        <w:rFonts w:ascii="Calibri Light" w:hAnsi="Calibri Light" w:cs="Calibri Light"/>
      </w:rPr>
      <w:t>3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</w:t>
    </w:r>
    <w:r w:rsidR="004E54D6">
      <w:rPr>
        <w:rFonts w:ascii="Calibri Light" w:hAnsi="Calibri Light" w:cs="Calibri Light"/>
      </w:rPr>
      <w:t>Studia Podyplomowe „Logopedia ogólna i kliniczna”</w:t>
    </w:r>
    <w:r w:rsidR="00351B2D">
      <w:rPr>
        <w:rFonts w:ascii="Calibri Light" w:hAnsi="Calibri Light" w:cs="Calibri Light"/>
      </w:rPr>
      <w:t xml:space="preserve"> WNP 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3B"/>
    <w:rsid w:val="00000582"/>
    <w:rsid w:val="00001C5D"/>
    <w:rsid w:val="000070ED"/>
    <w:rsid w:val="000110D6"/>
    <w:rsid w:val="00012583"/>
    <w:rsid w:val="000125FB"/>
    <w:rsid w:val="000129A7"/>
    <w:rsid w:val="00012C88"/>
    <w:rsid w:val="00013D7A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06DA"/>
    <w:rsid w:val="000338F9"/>
    <w:rsid w:val="000351C9"/>
    <w:rsid w:val="00035DBF"/>
    <w:rsid w:val="00037682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0927"/>
    <w:rsid w:val="000A43FA"/>
    <w:rsid w:val="000A47A1"/>
    <w:rsid w:val="000B4DE9"/>
    <w:rsid w:val="000C147B"/>
    <w:rsid w:val="000C3E47"/>
    <w:rsid w:val="000C463C"/>
    <w:rsid w:val="000C4A98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C75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A76D0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447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62A5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124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B2D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622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63A6"/>
    <w:rsid w:val="003F736B"/>
    <w:rsid w:val="004007DC"/>
    <w:rsid w:val="004044F3"/>
    <w:rsid w:val="004056CF"/>
    <w:rsid w:val="00405850"/>
    <w:rsid w:val="0041177B"/>
    <w:rsid w:val="00411968"/>
    <w:rsid w:val="00413A21"/>
    <w:rsid w:val="00414684"/>
    <w:rsid w:val="0041717C"/>
    <w:rsid w:val="004172B6"/>
    <w:rsid w:val="004173D3"/>
    <w:rsid w:val="00420DD7"/>
    <w:rsid w:val="00420E44"/>
    <w:rsid w:val="00422D8A"/>
    <w:rsid w:val="00423068"/>
    <w:rsid w:val="0042402A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E54D6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B14"/>
    <w:rsid w:val="005B3B36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586C"/>
    <w:rsid w:val="0064624E"/>
    <w:rsid w:val="0065105F"/>
    <w:rsid w:val="0065196F"/>
    <w:rsid w:val="00651ECE"/>
    <w:rsid w:val="006559F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23E8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3A39"/>
    <w:rsid w:val="00725BB9"/>
    <w:rsid w:val="00727821"/>
    <w:rsid w:val="00732E00"/>
    <w:rsid w:val="00732F3F"/>
    <w:rsid w:val="007338AD"/>
    <w:rsid w:val="00734765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7F6C13"/>
    <w:rsid w:val="008010B9"/>
    <w:rsid w:val="00801B20"/>
    <w:rsid w:val="008026BA"/>
    <w:rsid w:val="008026D6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5F68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BDD"/>
    <w:rsid w:val="008B7667"/>
    <w:rsid w:val="008B7687"/>
    <w:rsid w:val="008C05A8"/>
    <w:rsid w:val="008C54ED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66E9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1683A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3ABD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3AF9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1CA8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1E32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66CC8"/>
    <w:rsid w:val="00E72662"/>
    <w:rsid w:val="00E742C0"/>
    <w:rsid w:val="00E76592"/>
    <w:rsid w:val="00E76C5F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47F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680D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23FC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3B06"/>
    <w:rsid w:val="00FF5EC9"/>
    <w:rsid w:val="00FF69BC"/>
    <w:rsid w:val="00FF753F"/>
    <w:rsid w:val="0295B83C"/>
    <w:rsid w:val="05A84914"/>
    <w:rsid w:val="067C82EB"/>
    <w:rsid w:val="079E7155"/>
    <w:rsid w:val="0C39798C"/>
    <w:rsid w:val="0E721D84"/>
    <w:rsid w:val="0E7FD26F"/>
    <w:rsid w:val="0ED58CF2"/>
    <w:rsid w:val="0F171F4A"/>
    <w:rsid w:val="1291010E"/>
    <w:rsid w:val="12DAEDEC"/>
    <w:rsid w:val="160BB1C6"/>
    <w:rsid w:val="19418450"/>
    <w:rsid w:val="19A93626"/>
    <w:rsid w:val="1A38A892"/>
    <w:rsid w:val="1E6A071A"/>
    <w:rsid w:val="1F422206"/>
    <w:rsid w:val="21E38493"/>
    <w:rsid w:val="232BEA2D"/>
    <w:rsid w:val="23C4CC71"/>
    <w:rsid w:val="29EE8E25"/>
    <w:rsid w:val="2ADD92E9"/>
    <w:rsid w:val="2CD35F58"/>
    <w:rsid w:val="2D295E3E"/>
    <w:rsid w:val="2EC52E9F"/>
    <w:rsid w:val="3060FF00"/>
    <w:rsid w:val="31103D6A"/>
    <w:rsid w:val="3479E708"/>
    <w:rsid w:val="353936A5"/>
    <w:rsid w:val="3CA66234"/>
    <w:rsid w:val="3E65349D"/>
    <w:rsid w:val="416AE5BD"/>
    <w:rsid w:val="421A2427"/>
    <w:rsid w:val="46D3EDBB"/>
    <w:rsid w:val="4A0CCA39"/>
    <w:rsid w:val="4F24F96C"/>
    <w:rsid w:val="52D64B2C"/>
    <w:rsid w:val="563E0B9F"/>
    <w:rsid w:val="5851694C"/>
    <w:rsid w:val="597AE095"/>
    <w:rsid w:val="625BF37B"/>
    <w:rsid w:val="64547F3B"/>
    <w:rsid w:val="671E5E70"/>
    <w:rsid w:val="676980DD"/>
    <w:rsid w:val="691ECD9D"/>
    <w:rsid w:val="695B5DC8"/>
    <w:rsid w:val="6D1133A2"/>
    <w:rsid w:val="6E494877"/>
    <w:rsid w:val="7495108A"/>
    <w:rsid w:val="789ACA18"/>
    <w:rsid w:val="79720C80"/>
    <w:rsid w:val="7B31E2BD"/>
    <w:rsid w:val="7DCF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63891-8D2E-4876-9711-BB5D3B199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0ECC0-684D-46C3-8A2D-58B178AB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3390</Characters>
  <Application>Microsoft Office Word</Application>
  <DocSecurity>0</DocSecurity>
  <Lines>28</Lines>
  <Paragraphs>7</Paragraphs>
  <ScaleCrop>false</ScaleCrop>
  <Company>Uniwersytet Kardynała Stefana Wyszyńskiego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Agnieszka Baranowska</cp:lastModifiedBy>
  <cp:revision>6</cp:revision>
  <cp:lastPrinted>2021-11-15T11:35:00Z</cp:lastPrinted>
  <dcterms:created xsi:type="dcterms:W3CDTF">2023-01-03T12:39:00Z</dcterms:created>
  <dcterms:modified xsi:type="dcterms:W3CDTF">2023-01-13T10:37:00Z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